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7B" w:rsidRPr="00D11D9C" w:rsidRDefault="00A26D7B" w:rsidP="00D11D9C">
      <w:pPr>
        <w:spacing w:afterLines="120" w:after="288"/>
        <w:jc w:val="both"/>
        <w:rPr>
          <w:rFonts w:asciiTheme="majorHAnsi" w:hAnsiTheme="majorHAnsi" w:cs="Arial"/>
          <w:b/>
        </w:rPr>
      </w:pPr>
      <w:bookmarkStart w:id="0" w:name="_GoBack"/>
      <w:r w:rsidRPr="00D11D9C">
        <w:rPr>
          <w:rFonts w:asciiTheme="majorHAnsi" w:hAnsiTheme="majorHAnsi" w:cs="Arial"/>
          <w:b/>
          <w:noProof/>
          <w:lang w:val="en-GB" w:eastAsia="en-GB"/>
        </w:rPr>
        <w:drawing>
          <wp:inline distT="0" distB="0" distL="0" distR="0" wp14:anchorId="71AC11F4" wp14:editId="7139B3BA">
            <wp:extent cx="1533147" cy="600457"/>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nazijaOrmoz_logotip_mal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147" cy="600457"/>
                    </a:xfrm>
                    <a:prstGeom prst="rect">
                      <a:avLst/>
                    </a:prstGeom>
                  </pic:spPr>
                </pic:pic>
              </a:graphicData>
            </a:graphic>
          </wp:inline>
        </w:drawing>
      </w:r>
    </w:p>
    <w:p w:rsidR="006F064A" w:rsidRPr="00D11D9C" w:rsidRDefault="006F064A" w:rsidP="00D11D9C">
      <w:pPr>
        <w:spacing w:afterLines="120" w:after="288"/>
        <w:jc w:val="both"/>
        <w:rPr>
          <w:rFonts w:asciiTheme="majorHAnsi" w:hAnsiTheme="majorHAnsi" w:cs="Arial"/>
          <w:color w:val="1D6C08"/>
        </w:rPr>
      </w:pPr>
      <w:r w:rsidRPr="00D11D9C">
        <w:rPr>
          <w:rFonts w:asciiTheme="majorHAnsi" w:hAnsiTheme="majorHAnsi" w:cs="Arial"/>
          <w:b/>
          <w:color w:val="1D6C08"/>
        </w:rPr>
        <w:t>POROČILO O IZVEDENIH AKTIVNOSTIH</w:t>
      </w:r>
      <w:r w:rsidRPr="00D11D9C">
        <w:rPr>
          <w:rFonts w:asciiTheme="majorHAnsi" w:hAnsiTheme="majorHAnsi" w:cs="Arial"/>
          <w:color w:val="1D6C08"/>
        </w:rPr>
        <w:t xml:space="preserve"> </w:t>
      </w:r>
    </w:p>
    <w:p w:rsidR="006F064A" w:rsidRPr="00D11D9C" w:rsidRDefault="006F064A" w:rsidP="00D11D9C">
      <w:pPr>
        <w:spacing w:afterLines="120" w:after="288"/>
        <w:jc w:val="both"/>
        <w:rPr>
          <w:rFonts w:asciiTheme="majorHAnsi" w:hAnsiTheme="majorHAnsi" w:cs="Arial"/>
          <w:b/>
          <w:color w:val="1D6C08"/>
        </w:rPr>
      </w:pPr>
      <w:r w:rsidRPr="00D11D9C">
        <w:rPr>
          <w:rFonts w:asciiTheme="majorHAnsi" w:hAnsiTheme="majorHAnsi" w:cs="Arial"/>
          <w:b/>
          <w:color w:val="1D6C08"/>
        </w:rPr>
        <w:t>pri</w:t>
      </w:r>
      <w:r w:rsidRPr="00D11D9C">
        <w:rPr>
          <w:rFonts w:asciiTheme="majorHAnsi" w:hAnsiTheme="majorHAnsi"/>
          <w:b/>
          <w:color w:val="1D6C08"/>
        </w:rPr>
        <w:t xml:space="preserve"> </w:t>
      </w:r>
      <w:r w:rsidRPr="00D11D9C">
        <w:rPr>
          <w:rFonts w:asciiTheme="majorHAnsi" w:hAnsiTheme="majorHAnsi" w:cs="Arial"/>
          <w:b/>
          <w:color w:val="1D6C08"/>
        </w:rPr>
        <w:t xml:space="preserve">izvajanju </w:t>
      </w:r>
      <w:proofErr w:type="spellStart"/>
      <w:r w:rsidRPr="00D11D9C">
        <w:rPr>
          <w:rFonts w:asciiTheme="majorHAnsi" w:hAnsiTheme="majorHAnsi" w:cs="Arial"/>
          <w:b/>
          <w:color w:val="1D6C08"/>
        </w:rPr>
        <w:t>EKOnačrta</w:t>
      </w:r>
      <w:proofErr w:type="spellEnd"/>
      <w:r w:rsidRPr="00D11D9C">
        <w:rPr>
          <w:rFonts w:asciiTheme="majorHAnsi" w:hAnsiTheme="majorHAnsi" w:cs="Arial"/>
          <w:b/>
          <w:color w:val="1D6C08"/>
        </w:rPr>
        <w:t xml:space="preserve"> – šolsko leto 2014/2015</w:t>
      </w:r>
    </w:p>
    <w:p w:rsidR="006F064A" w:rsidRPr="00D11D9C" w:rsidRDefault="006F064A" w:rsidP="00D11D9C">
      <w:pPr>
        <w:spacing w:afterLines="120" w:after="288"/>
        <w:jc w:val="both"/>
        <w:rPr>
          <w:rFonts w:asciiTheme="majorHAnsi" w:hAnsiTheme="majorHAnsi" w:cs="Arial"/>
          <w:b/>
          <w:color w:val="1D6C08"/>
        </w:rPr>
      </w:pPr>
      <w:r w:rsidRPr="00D11D9C">
        <w:rPr>
          <w:rFonts w:asciiTheme="majorHAnsi" w:hAnsiTheme="majorHAnsi" w:cs="Arial"/>
          <w:b/>
          <w:color w:val="1D6C08"/>
        </w:rPr>
        <w:t>Kampanja Pozor(!)ni za okolje</w:t>
      </w:r>
    </w:p>
    <w:p w:rsidR="00C3039E" w:rsidRPr="00D11D9C" w:rsidRDefault="00C3039E" w:rsidP="00D11D9C">
      <w:pPr>
        <w:spacing w:afterLines="120" w:after="288"/>
        <w:jc w:val="both"/>
        <w:rPr>
          <w:rFonts w:asciiTheme="majorHAnsi" w:hAnsiTheme="majorHAnsi" w:cs="Arial"/>
          <w:b/>
        </w:rPr>
      </w:pPr>
    </w:p>
    <w:p w:rsidR="006F064A" w:rsidRPr="00D11D9C" w:rsidRDefault="006F064A" w:rsidP="00D11D9C">
      <w:pPr>
        <w:spacing w:afterLines="120" w:after="288"/>
        <w:jc w:val="both"/>
        <w:rPr>
          <w:rFonts w:asciiTheme="majorHAnsi" w:hAnsiTheme="majorHAnsi" w:cs="Arial"/>
          <w:b/>
        </w:rPr>
      </w:pPr>
      <w:r w:rsidRPr="00D11D9C">
        <w:rPr>
          <w:rFonts w:asciiTheme="majorHAnsi" w:hAnsiTheme="majorHAnsi" w:cs="Arial"/>
          <w:b/>
        </w:rPr>
        <w:t xml:space="preserve">Ime in priimek </w:t>
      </w:r>
      <w:proofErr w:type="spellStart"/>
      <w:r w:rsidRPr="00D11D9C">
        <w:rPr>
          <w:rFonts w:asciiTheme="majorHAnsi" w:hAnsiTheme="majorHAnsi" w:cs="Arial"/>
          <w:b/>
        </w:rPr>
        <w:t>EKOninj</w:t>
      </w:r>
      <w:proofErr w:type="spellEnd"/>
      <w:r w:rsidRPr="00D11D9C">
        <w:rPr>
          <w:rFonts w:asciiTheme="majorHAnsi" w:hAnsiTheme="majorHAnsi" w:cs="Arial"/>
          <w:b/>
        </w:rPr>
        <w:t xml:space="preserve"> in učitelja mentorja/izvajalca: </w:t>
      </w:r>
    </w:p>
    <w:p w:rsidR="003E0D2C" w:rsidRPr="00D11D9C" w:rsidRDefault="003E0D2C" w:rsidP="00D11D9C">
      <w:pPr>
        <w:pStyle w:val="PlainText"/>
        <w:numPr>
          <w:ilvl w:val="0"/>
          <w:numId w:val="1"/>
        </w:numPr>
        <w:spacing w:afterLines="120" w:after="288" w:line="276" w:lineRule="auto"/>
        <w:ind w:left="714" w:hanging="357"/>
        <w:jc w:val="both"/>
        <w:rPr>
          <w:rFonts w:asciiTheme="majorHAnsi" w:hAnsiTheme="majorHAnsi" w:cs="Arial"/>
          <w:sz w:val="22"/>
          <w:szCs w:val="22"/>
        </w:rPr>
      </w:pPr>
      <w:r w:rsidRPr="00D11D9C">
        <w:rPr>
          <w:rFonts w:asciiTheme="majorHAnsi" w:hAnsiTheme="majorHAnsi" w:cs="Arial"/>
          <w:sz w:val="22"/>
          <w:szCs w:val="22"/>
        </w:rPr>
        <w:t>ALEŠ LUKMAN , 3</w:t>
      </w:r>
      <w:r w:rsidR="006F064A" w:rsidRPr="00D11D9C">
        <w:rPr>
          <w:rFonts w:asciiTheme="majorHAnsi" w:hAnsiTheme="majorHAnsi" w:cs="Arial"/>
          <w:sz w:val="22"/>
          <w:szCs w:val="22"/>
        </w:rPr>
        <w:t xml:space="preserve">. </w:t>
      </w:r>
      <w:r w:rsidR="00516EA6" w:rsidRPr="00D11D9C">
        <w:rPr>
          <w:rFonts w:asciiTheme="majorHAnsi" w:hAnsiTheme="majorHAnsi" w:cs="Arial"/>
          <w:sz w:val="22"/>
          <w:szCs w:val="22"/>
        </w:rPr>
        <w:t>a</w:t>
      </w:r>
      <w:r w:rsidR="006F064A" w:rsidRPr="00D11D9C">
        <w:rPr>
          <w:rFonts w:asciiTheme="majorHAnsi" w:hAnsiTheme="majorHAnsi" w:cs="Arial"/>
          <w:sz w:val="22"/>
          <w:szCs w:val="22"/>
        </w:rPr>
        <w:t xml:space="preserve"> razred, e- pošta:  </w:t>
      </w:r>
      <w:hyperlink r:id="rId10" w:history="1">
        <w:r w:rsidR="006F064A" w:rsidRPr="00D11D9C">
          <w:rPr>
            <w:rStyle w:val="Hyperlink"/>
            <w:rFonts w:asciiTheme="majorHAnsi" w:hAnsiTheme="majorHAnsi" w:cs="Arial"/>
            <w:sz w:val="22"/>
            <w:szCs w:val="22"/>
          </w:rPr>
          <w:t>ales.lukman97@gmail.com</w:t>
        </w:r>
      </w:hyperlink>
      <w:r w:rsidR="00DC62DC" w:rsidRPr="00D11D9C">
        <w:rPr>
          <w:rFonts w:asciiTheme="majorHAnsi" w:hAnsiTheme="majorHAnsi" w:cs="Arial"/>
          <w:sz w:val="22"/>
          <w:szCs w:val="22"/>
        </w:rPr>
        <w:t>,t</w:t>
      </w:r>
      <w:r w:rsidR="006F064A" w:rsidRPr="00D11D9C">
        <w:rPr>
          <w:rFonts w:asciiTheme="majorHAnsi" w:hAnsiTheme="majorHAnsi" w:cs="Arial"/>
          <w:sz w:val="22"/>
          <w:szCs w:val="22"/>
        </w:rPr>
        <w:t>el: 041 867 591</w:t>
      </w:r>
    </w:p>
    <w:p w:rsidR="006F064A" w:rsidRPr="00D11D9C" w:rsidRDefault="003E0D2C" w:rsidP="00D11D9C">
      <w:pPr>
        <w:pStyle w:val="PlainText"/>
        <w:numPr>
          <w:ilvl w:val="0"/>
          <w:numId w:val="1"/>
        </w:numPr>
        <w:spacing w:afterLines="120" w:after="288" w:line="276" w:lineRule="auto"/>
        <w:ind w:left="714" w:hanging="357"/>
        <w:jc w:val="both"/>
        <w:rPr>
          <w:rFonts w:asciiTheme="majorHAnsi" w:hAnsiTheme="majorHAnsi" w:cs="Arial"/>
          <w:sz w:val="22"/>
          <w:szCs w:val="22"/>
        </w:rPr>
      </w:pPr>
      <w:r w:rsidRPr="00D11D9C">
        <w:rPr>
          <w:rFonts w:asciiTheme="majorHAnsi" w:hAnsiTheme="majorHAnsi" w:cs="Arial"/>
          <w:sz w:val="22"/>
          <w:szCs w:val="22"/>
        </w:rPr>
        <w:t>MOJCA MEŠKO, 2</w:t>
      </w:r>
      <w:r w:rsidR="00516EA6" w:rsidRPr="00D11D9C">
        <w:rPr>
          <w:rFonts w:asciiTheme="majorHAnsi" w:hAnsiTheme="majorHAnsi" w:cs="Arial"/>
          <w:sz w:val="22"/>
          <w:szCs w:val="22"/>
        </w:rPr>
        <w:t>. a</w:t>
      </w:r>
      <w:r w:rsidR="006F064A" w:rsidRPr="00D11D9C">
        <w:rPr>
          <w:rFonts w:asciiTheme="majorHAnsi" w:hAnsiTheme="majorHAnsi" w:cs="Arial"/>
          <w:sz w:val="22"/>
          <w:szCs w:val="22"/>
        </w:rPr>
        <w:t xml:space="preserve"> razred, e-pošta:  </w:t>
      </w:r>
      <w:hyperlink r:id="rId11" w:history="1">
        <w:r w:rsidR="006F064A" w:rsidRPr="00D11D9C">
          <w:rPr>
            <w:rStyle w:val="Hyperlink"/>
            <w:rFonts w:asciiTheme="majorHAnsi" w:hAnsiTheme="majorHAnsi" w:cs="Arial"/>
            <w:sz w:val="22"/>
            <w:szCs w:val="22"/>
          </w:rPr>
          <w:t>mojca.smesko@gmail.com</w:t>
        </w:r>
      </w:hyperlink>
      <w:r w:rsidR="00DC62DC" w:rsidRPr="00D11D9C">
        <w:rPr>
          <w:rFonts w:asciiTheme="majorHAnsi" w:hAnsiTheme="majorHAnsi" w:cs="Arial"/>
          <w:sz w:val="22"/>
          <w:szCs w:val="22"/>
        </w:rPr>
        <w:t>, tel:</w:t>
      </w:r>
      <w:r w:rsidR="006F064A" w:rsidRPr="00D11D9C">
        <w:rPr>
          <w:rFonts w:asciiTheme="majorHAnsi" w:hAnsiTheme="majorHAnsi" w:cs="Arial"/>
          <w:sz w:val="22"/>
          <w:szCs w:val="22"/>
        </w:rPr>
        <w:t xml:space="preserve"> 031 202 074</w:t>
      </w:r>
    </w:p>
    <w:p w:rsidR="003E0D2C" w:rsidRPr="00D11D9C" w:rsidRDefault="00516EA6" w:rsidP="00D11D9C">
      <w:pPr>
        <w:pStyle w:val="PlainText"/>
        <w:numPr>
          <w:ilvl w:val="0"/>
          <w:numId w:val="1"/>
        </w:numPr>
        <w:spacing w:afterLines="120" w:after="288" w:line="276" w:lineRule="auto"/>
        <w:ind w:left="714" w:hanging="357"/>
        <w:jc w:val="both"/>
        <w:rPr>
          <w:rFonts w:asciiTheme="majorHAnsi" w:hAnsiTheme="majorHAnsi" w:cs="Arial"/>
          <w:sz w:val="22"/>
          <w:szCs w:val="22"/>
        </w:rPr>
      </w:pPr>
      <w:r w:rsidRPr="00D11D9C">
        <w:rPr>
          <w:rFonts w:asciiTheme="majorHAnsi" w:hAnsiTheme="majorHAnsi" w:cs="Arial"/>
          <w:sz w:val="22"/>
          <w:szCs w:val="22"/>
        </w:rPr>
        <w:t>NUŠA IVANUŠA, 2. a</w:t>
      </w:r>
      <w:r w:rsidR="003E0D2C" w:rsidRPr="00D11D9C">
        <w:rPr>
          <w:rFonts w:asciiTheme="majorHAnsi" w:hAnsiTheme="majorHAnsi" w:cs="Arial"/>
          <w:sz w:val="22"/>
          <w:szCs w:val="22"/>
        </w:rPr>
        <w:t xml:space="preserve"> razred, e-pošta:  </w:t>
      </w:r>
      <w:hyperlink r:id="rId12" w:history="1">
        <w:r w:rsidR="003E0D2C" w:rsidRPr="00D11D9C">
          <w:rPr>
            <w:rStyle w:val="Hyperlink"/>
            <w:rFonts w:asciiTheme="majorHAnsi" w:hAnsiTheme="majorHAnsi" w:cs="Arial"/>
            <w:sz w:val="22"/>
            <w:szCs w:val="22"/>
          </w:rPr>
          <w:t>nusa.ivanusa19@gmail.com</w:t>
        </w:r>
      </w:hyperlink>
      <w:r w:rsidR="00DC62DC" w:rsidRPr="00D11D9C">
        <w:rPr>
          <w:rFonts w:asciiTheme="majorHAnsi" w:hAnsiTheme="majorHAnsi" w:cs="Arial"/>
          <w:sz w:val="22"/>
          <w:szCs w:val="22"/>
        </w:rPr>
        <w:t>, tel:</w:t>
      </w:r>
      <w:r w:rsidR="003E0D2C" w:rsidRPr="00D11D9C">
        <w:rPr>
          <w:rFonts w:asciiTheme="majorHAnsi" w:hAnsiTheme="majorHAnsi" w:cs="Arial"/>
          <w:sz w:val="22"/>
          <w:szCs w:val="22"/>
        </w:rPr>
        <w:t xml:space="preserve"> </w:t>
      </w:r>
      <w:r w:rsidR="00580294" w:rsidRPr="00D11D9C">
        <w:rPr>
          <w:rFonts w:asciiTheme="majorHAnsi" w:hAnsiTheme="majorHAnsi" w:cs="Arial"/>
          <w:sz w:val="22"/>
          <w:szCs w:val="22"/>
        </w:rPr>
        <w:t>041 890 874</w:t>
      </w:r>
    </w:p>
    <w:p w:rsidR="003E0D2C" w:rsidRPr="00D11D9C" w:rsidRDefault="00516EA6" w:rsidP="00D11D9C">
      <w:pPr>
        <w:pStyle w:val="PlainText"/>
        <w:numPr>
          <w:ilvl w:val="0"/>
          <w:numId w:val="1"/>
        </w:numPr>
        <w:spacing w:afterLines="120" w:after="288" w:line="276" w:lineRule="auto"/>
        <w:ind w:left="714" w:hanging="357"/>
        <w:jc w:val="both"/>
        <w:rPr>
          <w:rFonts w:asciiTheme="majorHAnsi" w:hAnsiTheme="majorHAnsi" w:cs="Arial"/>
          <w:sz w:val="22"/>
          <w:szCs w:val="22"/>
        </w:rPr>
      </w:pPr>
      <w:r w:rsidRPr="00D11D9C">
        <w:rPr>
          <w:rFonts w:asciiTheme="majorHAnsi" w:hAnsiTheme="majorHAnsi" w:cs="Arial"/>
          <w:sz w:val="22"/>
          <w:szCs w:val="22"/>
        </w:rPr>
        <w:t>EVA MUNDA, 1. a</w:t>
      </w:r>
      <w:r w:rsidR="003E0D2C" w:rsidRPr="00D11D9C">
        <w:rPr>
          <w:rFonts w:asciiTheme="majorHAnsi" w:hAnsiTheme="majorHAnsi" w:cs="Arial"/>
          <w:sz w:val="22"/>
          <w:szCs w:val="22"/>
        </w:rPr>
        <w:t xml:space="preserve"> razred, e-pošta:</w:t>
      </w:r>
      <w:r w:rsidR="00DC62DC" w:rsidRPr="00D11D9C">
        <w:rPr>
          <w:rFonts w:asciiTheme="majorHAnsi" w:hAnsiTheme="majorHAnsi" w:cs="Arial"/>
          <w:sz w:val="22"/>
          <w:szCs w:val="22"/>
        </w:rPr>
        <w:t xml:space="preserve"> </w:t>
      </w:r>
      <w:r w:rsidR="003E0D2C" w:rsidRPr="00D11D9C">
        <w:rPr>
          <w:rFonts w:asciiTheme="majorHAnsi" w:hAnsiTheme="majorHAnsi" w:cs="Arial"/>
          <w:sz w:val="22"/>
          <w:szCs w:val="22"/>
        </w:rPr>
        <w:t xml:space="preserve"> </w:t>
      </w:r>
      <w:hyperlink r:id="rId13" w:history="1">
        <w:r w:rsidR="003E0D2C" w:rsidRPr="00D11D9C">
          <w:rPr>
            <w:rStyle w:val="Hyperlink"/>
            <w:rFonts w:asciiTheme="majorHAnsi" w:hAnsiTheme="majorHAnsi" w:cs="Arial"/>
            <w:sz w:val="22"/>
            <w:szCs w:val="22"/>
          </w:rPr>
          <w:t>eva.munda333@gmail.com</w:t>
        </w:r>
      </w:hyperlink>
      <w:r w:rsidR="00DC62DC" w:rsidRPr="00D11D9C">
        <w:rPr>
          <w:rFonts w:asciiTheme="majorHAnsi" w:hAnsiTheme="majorHAnsi" w:cs="Arial"/>
          <w:sz w:val="22"/>
          <w:szCs w:val="22"/>
        </w:rPr>
        <w:t>,tel:</w:t>
      </w:r>
      <w:r w:rsidR="003E0D2C" w:rsidRPr="00D11D9C">
        <w:rPr>
          <w:rFonts w:asciiTheme="majorHAnsi" w:hAnsiTheme="majorHAnsi" w:cs="Arial"/>
          <w:sz w:val="22"/>
          <w:szCs w:val="22"/>
        </w:rPr>
        <w:t xml:space="preserve"> </w:t>
      </w:r>
      <w:r w:rsidR="00580294" w:rsidRPr="00D11D9C">
        <w:rPr>
          <w:rFonts w:asciiTheme="majorHAnsi" w:hAnsiTheme="majorHAnsi" w:cs="Arial"/>
          <w:sz w:val="22"/>
          <w:szCs w:val="22"/>
        </w:rPr>
        <w:t>031 202 377</w:t>
      </w:r>
    </w:p>
    <w:p w:rsidR="003E0D2C" w:rsidRPr="00D11D9C" w:rsidRDefault="003E0D2C" w:rsidP="00D11D9C">
      <w:pPr>
        <w:pStyle w:val="PlainText"/>
        <w:numPr>
          <w:ilvl w:val="0"/>
          <w:numId w:val="1"/>
        </w:numPr>
        <w:spacing w:afterLines="120" w:after="288" w:line="276" w:lineRule="auto"/>
        <w:ind w:left="714" w:hanging="357"/>
        <w:jc w:val="both"/>
        <w:rPr>
          <w:rFonts w:asciiTheme="majorHAnsi" w:hAnsiTheme="majorHAnsi" w:cs="Arial"/>
          <w:sz w:val="22"/>
          <w:szCs w:val="22"/>
        </w:rPr>
      </w:pPr>
      <w:r w:rsidRPr="00D11D9C">
        <w:rPr>
          <w:rFonts w:asciiTheme="majorHAnsi" w:hAnsiTheme="majorHAnsi" w:cs="Arial"/>
          <w:sz w:val="22"/>
          <w:szCs w:val="22"/>
        </w:rPr>
        <w:t xml:space="preserve">TINA RIZMAN HERGA, 1. </w:t>
      </w:r>
      <w:r w:rsidR="00516EA6" w:rsidRPr="00D11D9C">
        <w:rPr>
          <w:rFonts w:asciiTheme="majorHAnsi" w:hAnsiTheme="majorHAnsi" w:cs="Arial"/>
          <w:sz w:val="22"/>
          <w:szCs w:val="22"/>
        </w:rPr>
        <w:t>a</w:t>
      </w:r>
      <w:r w:rsidRPr="00D11D9C">
        <w:rPr>
          <w:rFonts w:asciiTheme="majorHAnsi" w:hAnsiTheme="majorHAnsi" w:cs="Arial"/>
          <w:sz w:val="22"/>
          <w:szCs w:val="22"/>
        </w:rPr>
        <w:t xml:space="preserve"> razred, e-pošta:</w:t>
      </w:r>
      <w:r w:rsidR="00DC62DC" w:rsidRPr="00D11D9C">
        <w:rPr>
          <w:rFonts w:asciiTheme="majorHAnsi" w:hAnsiTheme="majorHAnsi" w:cs="Arial"/>
          <w:sz w:val="22"/>
          <w:szCs w:val="22"/>
        </w:rPr>
        <w:t xml:space="preserve"> </w:t>
      </w:r>
      <w:r w:rsidRPr="00D11D9C">
        <w:rPr>
          <w:rFonts w:asciiTheme="majorHAnsi" w:hAnsiTheme="majorHAnsi" w:cs="Arial"/>
          <w:sz w:val="22"/>
          <w:szCs w:val="22"/>
        </w:rPr>
        <w:t xml:space="preserve"> </w:t>
      </w:r>
      <w:hyperlink r:id="rId14" w:history="1">
        <w:r w:rsidRPr="00D11D9C">
          <w:rPr>
            <w:rStyle w:val="Hyperlink"/>
            <w:rFonts w:asciiTheme="majorHAnsi" w:hAnsiTheme="majorHAnsi" w:cs="Arial"/>
            <w:sz w:val="22"/>
            <w:szCs w:val="22"/>
          </w:rPr>
          <w:t>tina.herga@gmail.com</w:t>
        </w:r>
      </w:hyperlink>
      <w:r w:rsidR="00DC62DC" w:rsidRPr="00D11D9C">
        <w:rPr>
          <w:rFonts w:asciiTheme="majorHAnsi" w:hAnsiTheme="majorHAnsi" w:cs="Arial"/>
          <w:sz w:val="22"/>
          <w:szCs w:val="22"/>
        </w:rPr>
        <w:t>, t</w:t>
      </w:r>
      <w:r w:rsidRPr="00D11D9C">
        <w:rPr>
          <w:rFonts w:asciiTheme="majorHAnsi" w:hAnsiTheme="majorHAnsi" w:cs="Arial"/>
          <w:sz w:val="22"/>
          <w:szCs w:val="22"/>
        </w:rPr>
        <w:t xml:space="preserve">el: </w:t>
      </w:r>
      <w:r w:rsidR="00580294" w:rsidRPr="00D11D9C">
        <w:rPr>
          <w:rFonts w:asciiTheme="majorHAnsi" w:hAnsiTheme="majorHAnsi" w:cs="Arial"/>
          <w:sz w:val="22"/>
          <w:szCs w:val="22"/>
        </w:rPr>
        <w:t>031 286 667</w:t>
      </w:r>
    </w:p>
    <w:p w:rsidR="006F064A" w:rsidRPr="00D11D9C" w:rsidRDefault="00DC62DC" w:rsidP="00D11D9C">
      <w:pPr>
        <w:pStyle w:val="PlainText"/>
        <w:numPr>
          <w:ilvl w:val="0"/>
          <w:numId w:val="1"/>
        </w:numPr>
        <w:spacing w:afterLines="120" w:after="288" w:line="276" w:lineRule="auto"/>
        <w:ind w:left="714" w:hanging="357"/>
        <w:jc w:val="both"/>
        <w:rPr>
          <w:rFonts w:asciiTheme="majorHAnsi" w:hAnsiTheme="majorHAnsi" w:cs="Arial"/>
          <w:sz w:val="22"/>
          <w:szCs w:val="22"/>
        </w:rPr>
      </w:pPr>
      <w:r w:rsidRPr="00D11D9C">
        <w:rPr>
          <w:rFonts w:asciiTheme="majorHAnsi" w:hAnsiTheme="majorHAnsi" w:cs="Arial"/>
          <w:sz w:val="22"/>
          <w:szCs w:val="22"/>
        </w:rPr>
        <w:t>m</w:t>
      </w:r>
      <w:r w:rsidR="006F064A" w:rsidRPr="00D11D9C">
        <w:rPr>
          <w:rFonts w:asciiTheme="majorHAnsi" w:hAnsiTheme="majorHAnsi" w:cs="Arial"/>
          <w:sz w:val="22"/>
          <w:szCs w:val="22"/>
        </w:rPr>
        <w:t xml:space="preserve">entorica: VESNA PINTARIĆ, prof. biologije, e-pošta: </w:t>
      </w:r>
      <w:hyperlink r:id="rId15" w:history="1">
        <w:r w:rsidR="006F064A" w:rsidRPr="00D11D9C">
          <w:rPr>
            <w:rStyle w:val="Hyperlink"/>
            <w:rFonts w:asciiTheme="majorHAnsi" w:hAnsiTheme="majorHAnsi" w:cs="Arial"/>
            <w:sz w:val="22"/>
            <w:szCs w:val="22"/>
          </w:rPr>
          <w:t>vesna.pintaric@guest</w:t>
        </w:r>
      </w:hyperlink>
      <w:r w:rsidRPr="00D11D9C">
        <w:rPr>
          <w:rStyle w:val="Hyperlink"/>
          <w:rFonts w:asciiTheme="majorHAnsi" w:hAnsiTheme="majorHAnsi" w:cs="Arial"/>
          <w:sz w:val="22"/>
          <w:szCs w:val="22"/>
        </w:rPr>
        <w:t xml:space="preserve">. </w:t>
      </w:r>
      <w:proofErr w:type="spellStart"/>
      <w:r w:rsidRPr="00D11D9C">
        <w:rPr>
          <w:rStyle w:val="Hyperlink"/>
          <w:rFonts w:asciiTheme="majorHAnsi" w:hAnsiTheme="majorHAnsi" w:cs="Arial"/>
          <w:sz w:val="22"/>
          <w:szCs w:val="22"/>
        </w:rPr>
        <w:t>arnes.si</w:t>
      </w:r>
      <w:proofErr w:type="spellEnd"/>
      <w:r w:rsidR="006F064A" w:rsidRPr="00D11D9C">
        <w:rPr>
          <w:rFonts w:asciiTheme="majorHAnsi" w:hAnsiTheme="majorHAnsi" w:cs="Arial"/>
          <w:sz w:val="22"/>
          <w:szCs w:val="22"/>
        </w:rPr>
        <w:t xml:space="preserve">, </w:t>
      </w:r>
      <w:r w:rsidRPr="00D11D9C">
        <w:rPr>
          <w:rFonts w:asciiTheme="majorHAnsi" w:hAnsiTheme="majorHAnsi" w:cs="Arial"/>
          <w:sz w:val="22"/>
          <w:szCs w:val="22"/>
        </w:rPr>
        <w:br/>
      </w:r>
      <w:r w:rsidR="006F064A" w:rsidRPr="00D11D9C">
        <w:rPr>
          <w:rFonts w:asciiTheme="majorHAnsi" w:hAnsiTheme="majorHAnsi" w:cs="Arial"/>
          <w:sz w:val="22"/>
          <w:szCs w:val="22"/>
        </w:rPr>
        <w:t>tel: 041 279 628</w:t>
      </w:r>
    </w:p>
    <w:p w:rsidR="006F064A" w:rsidRPr="00D11D9C" w:rsidRDefault="006F064A" w:rsidP="00D11D9C">
      <w:pPr>
        <w:pStyle w:val="PlainText"/>
        <w:spacing w:afterLines="120" w:after="288" w:line="276" w:lineRule="auto"/>
        <w:jc w:val="both"/>
        <w:rPr>
          <w:rFonts w:asciiTheme="majorHAnsi" w:hAnsiTheme="majorHAnsi" w:cs="Arial"/>
          <w:sz w:val="22"/>
          <w:szCs w:val="22"/>
        </w:rPr>
      </w:pPr>
    </w:p>
    <w:p w:rsidR="006F064A" w:rsidRPr="00D11D9C" w:rsidRDefault="006F064A" w:rsidP="00D11D9C">
      <w:pPr>
        <w:spacing w:afterLines="120" w:after="288"/>
        <w:jc w:val="both"/>
        <w:rPr>
          <w:rFonts w:asciiTheme="majorHAnsi" w:hAnsiTheme="majorHAnsi" w:cs="Arial"/>
        </w:rPr>
      </w:pPr>
      <w:r w:rsidRPr="00D11D9C">
        <w:rPr>
          <w:rFonts w:asciiTheme="majorHAnsi" w:hAnsiTheme="majorHAnsi" w:cs="Arial"/>
          <w:b/>
        </w:rPr>
        <w:t>Poimenovanje dejavnosti</w:t>
      </w:r>
      <w:r w:rsidRPr="00D11D9C">
        <w:rPr>
          <w:rFonts w:asciiTheme="majorHAnsi" w:hAnsiTheme="majorHAnsi" w:cs="Arial"/>
        </w:rPr>
        <w:t xml:space="preserve">: Sodelovanje v partnerstvu v kampanji Pozor(!)ni za okolje, katere nosilec je družba </w:t>
      </w:r>
      <w:proofErr w:type="spellStart"/>
      <w:r w:rsidRPr="00D11D9C">
        <w:rPr>
          <w:rFonts w:asciiTheme="majorHAnsi" w:hAnsiTheme="majorHAnsi" w:cs="Arial"/>
        </w:rPr>
        <w:t>Goodyear</w:t>
      </w:r>
      <w:proofErr w:type="spellEnd"/>
      <w:r w:rsidRPr="00D11D9C">
        <w:rPr>
          <w:rFonts w:asciiTheme="majorHAnsi" w:hAnsiTheme="majorHAnsi" w:cs="Arial"/>
        </w:rPr>
        <w:t xml:space="preserve"> Dunlop Sava </w:t>
      </w:r>
      <w:proofErr w:type="spellStart"/>
      <w:r w:rsidRPr="00D11D9C">
        <w:rPr>
          <w:rFonts w:asciiTheme="majorHAnsi" w:hAnsiTheme="majorHAnsi" w:cs="Arial"/>
        </w:rPr>
        <w:t>Tires</w:t>
      </w:r>
      <w:proofErr w:type="spellEnd"/>
      <w:r w:rsidRPr="00D11D9C">
        <w:rPr>
          <w:rFonts w:asciiTheme="majorHAnsi" w:hAnsiTheme="majorHAnsi" w:cs="Arial"/>
        </w:rPr>
        <w:t>, proizvodnja pnevmatik d.o.o.</w:t>
      </w:r>
      <w:r w:rsidR="00AA5702" w:rsidRPr="00D11D9C">
        <w:rPr>
          <w:rFonts w:asciiTheme="majorHAnsi" w:hAnsiTheme="majorHAnsi"/>
        </w:rPr>
        <w:t xml:space="preserve"> Kampanja je </w:t>
      </w:r>
      <w:proofErr w:type="spellStart"/>
      <w:r w:rsidR="00AA5702" w:rsidRPr="00D11D9C">
        <w:rPr>
          <w:rFonts w:asciiTheme="majorHAnsi" w:hAnsiTheme="majorHAnsi"/>
        </w:rPr>
        <w:t>sooblikovana</w:t>
      </w:r>
      <w:proofErr w:type="spellEnd"/>
      <w:r w:rsidR="00AA5702" w:rsidRPr="00D11D9C">
        <w:rPr>
          <w:rFonts w:asciiTheme="majorHAnsi" w:hAnsiTheme="majorHAnsi"/>
        </w:rPr>
        <w:t xml:space="preserve"> s partnerji, združeni na pobudo družbe </w:t>
      </w:r>
      <w:proofErr w:type="spellStart"/>
      <w:r w:rsidR="00AA5702" w:rsidRPr="00D11D9C">
        <w:rPr>
          <w:rStyle w:val="Strong"/>
          <w:rFonts w:asciiTheme="majorHAnsi" w:hAnsiTheme="majorHAnsi"/>
        </w:rPr>
        <w:t>Goodyear</w:t>
      </w:r>
      <w:proofErr w:type="spellEnd"/>
      <w:r w:rsidR="00AA5702" w:rsidRPr="00D11D9C">
        <w:rPr>
          <w:rStyle w:val="Strong"/>
          <w:rFonts w:asciiTheme="majorHAnsi" w:hAnsiTheme="majorHAnsi"/>
        </w:rPr>
        <w:t xml:space="preserve"> Dunlop Sava </w:t>
      </w:r>
      <w:proofErr w:type="spellStart"/>
      <w:r w:rsidR="00AA5702" w:rsidRPr="00D11D9C">
        <w:rPr>
          <w:rStyle w:val="Strong"/>
          <w:rFonts w:asciiTheme="majorHAnsi" w:hAnsiTheme="majorHAnsi"/>
        </w:rPr>
        <w:t>Tires</w:t>
      </w:r>
      <w:proofErr w:type="spellEnd"/>
      <w:r w:rsidR="00AA5702" w:rsidRPr="00D11D9C">
        <w:rPr>
          <w:rFonts w:asciiTheme="majorHAnsi" w:hAnsiTheme="majorHAnsi"/>
        </w:rPr>
        <w:t>, z namenom osveščanja mladih o odgovornem ravnanju z okoljem.</w:t>
      </w:r>
    </w:p>
    <w:p w:rsidR="006F064A" w:rsidRPr="00D11D9C" w:rsidRDefault="006F064A" w:rsidP="00D11D9C">
      <w:pPr>
        <w:spacing w:afterLines="120" w:after="288"/>
        <w:jc w:val="both"/>
        <w:rPr>
          <w:rFonts w:asciiTheme="majorHAnsi" w:hAnsiTheme="majorHAnsi" w:cs="Arial"/>
          <w:b/>
        </w:rPr>
      </w:pPr>
      <w:r w:rsidRPr="00D11D9C">
        <w:rPr>
          <w:rFonts w:asciiTheme="majorHAnsi" w:hAnsiTheme="majorHAnsi" w:cs="Arial"/>
          <w:b/>
        </w:rPr>
        <w:t xml:space="preserve">Načrtovano </w:t>
      </w:r>
      <w:r w:rsidRPr="00D11D9C">
        <w:rPr>
          <w:rFonts w:asciiTheme="majorHAnsi" w:hAnsiTheme="majorHAnsi" w:cs="Arial"/>
          <w:b/>
          <w:color w:val="000000" w:themeColor="text1"/>
        </w:rPr>
        <w:t xml:space="preserve">s podpisom </w:t>
      </w:r>
      <w:proofErr w:type="spellStart"/>
      <w:r w:rsidRPr="00D11D9C">
        <w:rPr>
          <w:rFonts w:asciiTheme="majorHAnsi" w:hAnsiTheme="majorHAnsi" w:cs="Arial"/>
          <w:b/>
          <w:color w:val="000000" w:themeColor="text1"/>
        </w:rPr>
        <w:t>EKO</w:t>
      </w:r>
      <w:r w:rsidR="00AA5702" w:rsidRPr="00D11D9C">
        <w:rPr>
          <w:rFonts w:asciiTheme="majorHAnsi" w:hAnsiTheme="majorHAnsi" w:cs="Arial"/>
          <w:b/>
          <w:color w:val="000000" w:themeColor="text1"/>
        </w:rPr>
        <w:t>obljube</w:t>
      </w:r>
      <w:proofErr w:type="spellEnd"/>
      <w:r w:rsidRPr="00D11D9C">
        <w:rPr>
          <w:rFonts w:asciiTheme="majorHAnsi" w:hAnsiTheme="majorHAnsi" w:cs="Arial"/>
          <w:b/>
        </w:rPr>
        <w:t xml:space="preserve"> o nameri o sodelovanju v projektu:</w:t>
      </w:r>
    </w:p>
    <w:p w:rsidR="006F064A" w:rsidRPr="00D11D9C" w:rsidRDefault="00580294" w:rsidP="00D11D9C">
      <w:pPr>
        <w:spacing w:afterLines="120" w:after="288"/>
        <w:jc w:val="both"/>
        <w:rPr>
          <w:rFonts w:asciiTheme="majorHAnsi" w:hAnsiTheme="majorHAnsi" w:cs="Arial"/>
          <w:color w:val="FF0000"/>
        </w:rPr>
      </w:pPr>
      <w:proofErr w:type="spellStart"/>
      <w:r w:rsidRPr="00D11D9C">
        <w:rPr>
          <w:rFonts w:asciiTheme="majorHAnsi" w:hAnsiTheme="majorHAnsi"/>
        </w:rPr>
        <w:t>EKOninje</w:t>
      </w:r>
      <w:proofErr w:type="spellEnd"/>
      <w:r w:rsidRPr="00D11D9C">
        <w:rPr>
          <w:rFonts w:asciiTheme="majorHAnsi" w:hAnsiTheme="majorHAnsi"/>
        </w:rPr>
        <w:t xml:space="preserve"> smo o</w:t>
      </w:r>
      <w:r w:rsidR="00AA5702" w:rsidRPr="00D11D9C">
        <w:rPr>
          <w:rFonts w:asciiTheme="majorHAnsi" w:hAnsiTheme="majorHAnsi"/>
        </w:rPr>
        <w:t xml:space="preserve">bljubili, da bomo  s svojimi vsakodnevnimi dejanji vsak dan prispevali  k zmanjšanju </w:t>
      </w:r>
      <w:proofErr w:type="spellStart"/>
      <w:r w:rsidR="00AA5702" w:rsidRPr="00D11D9C">
        <w:rPr>
          <w:rFonts w:asciiTheme="majorHAnsi" w:hAnsiTheme="majorHAnsi"/>
        </w:rPr>
        <w:t>ogljičnega</w:t>
      </w:r>
      <w:proofErr w:type="spellEnd"/>
      <w:r w:rsidR="00AA5702" w:rsidRPr="00D11D9C">
        <w:rPr>
          <w:rFonts w:asciiTheme="majorHAnsi" w:hAnsiTheme="majorHAnsi"/>
        </w:rPr>
        <w:t xml:space="preserve"> odtisa. S svojim zgledom želimo krepiti zavedanje o pomembnosti skrbi za okolje ter </w:t>
      </w:r>
      <w:proofErr w:type="spellStart"/>
      <w:r w:rsidR="00AA5702" w:rsidRPr="00D11D9C">
        <w:rPr>
          <w:rFonts w:asciiTheme="majorHAnsi" w:hAnsiTheme="majorHAnsi"/>
        </w:rPr>
        <w:t>vzpodbuditi</w:t>
      </w:r>
      <w:proofErr w:type="spellEnd"/>
      <w:r w:rsidR="00AA5702" w:rsidRPr="00D11D9C">
        <w:rPr>
          <w:rFonts w:asciiTheme="majorHAnsi" w:hAnsiTheme="majorHAnsi"/>
        </w:rPr>
        <w:t xml:space="preserve"> k naprednemu razmišljanju za ohranitev naravnih danosti.</w:t>
      </w:r>
    </w:p>
    <w:p w:rsidR="006F064A" w:rsidRPr="00D11D9C" w:rsidRDefault="006F064A" w:rsidP="00D11D9C">
      <w:pPr>
        <w:pStyle w:val="Default"/>
        <w:spacing w:afterLines="120" w:after="288" w:line="276" w:lineRule="auto"/>
        <w:jc w:val="both"/>
        <w:rPr>
          <w:rFonts w:asciiTheme="majorHAnsi" w:hAnsiTheme="majorHAnsi" w:cs="Arial"/>
          <w:sz w:val="22"/>
          <w:szCs w:val="22"/>
        </w:rPr>
      </w:pPr>
      <w:r w:rsidRPr="00D11D9C">
        <w:rPr>
          <w:rFonts w:asciiTheme="majorHAnsi" w:hAnsiTheme="majorHAnsi" w:cs="Arial"/>
          <w:b/>
          <w:sz w:val="22"/>
          <w:szCs w:val="22"/>
        </w:rPr>
        <w:t>Načrtovani datum izvedbe:</w:t>
      </w:r>
      <w:r w:rsidRPr="00D11D9C">
        <w:rPr>
          <w:rFonts w:asciiTheme="majorHAnsi" w:hAnsiTheme="majorHAnsi" w:cs="Arial"/>
          <w:sz w:val="22"/>
          <w:szCs w:val="22"/>
        </w:rPr>
        <w:t xml:space="preserve"> </w:t>
      </w:r>
    </w:p>
    <w:p w:rsidR="006F064A" w:rsidRPr="00D11D9C" w:rsidRDefault="006F064A" w:rsidP="00D11D9C">
      <w:pPr>
        <w:pStyle w:val="Default"/>
        <w:numPr>
          <w:ilvl w:val="0"/>
          <w:numId w:val="2"/>
        </w:numPr>
        <w:spacing w:afterLines="120" w:after="288" w:line="276" w:lineRule="auto"/>
        <w:jc w:val="both"/>
        <w:rPr>
          <w:rFonts w:asciiTheme="majorHAnsi" w:hAnsiTheme="majorHAnsi" w:cs="Arial"/>
          <w:color w:val="auto"/>
          <w:sz w:val="22"/>
          <w:szCs w:val="22"/>
        </w:rPr>
      </w:pPr>
      <w:r w:rsidRPr="00D11D9C">
        <w:rPr>
          <w:rFonts w:asciiTheme="majorHAnsi" w:hAnsiTheme="majorHAnsi" w:cs="Arial"/>
          <w:color w:val="auto"/>
          <w:sz w:val="22"/>
          <w:szCs w:val="22"/>
        </w:rPr>
        <w:t xml:space="preserve">cilje v EKO načrtu smo zastavili za obdobje od začetka </w:t>
      </w:r>
      <w:r w:rsidR="006962CE" w:rsidRPr="00D11D9C">
        <w:rPr>
          <w:rFonts w:asciiTheme="majorHAnsi" w:hAnsiTheme="majorHAnsi" w:cs="Arial"/>
          <w:color w:val="auto"/>
          <w:sz w:val="22"/>
          <w:szCs w:val="22"/>
        </w:rPr>
        <w:t>kampanje, to je</w:t>
      </w:r>
      <w:r w:rsidR="00C57EB0" w:rsidRPr="00D11D9C">
        <w:rPr>
          <w:rFonts w:asciiTheme="majorHAnsi" w:hAnsiTheme="majorHAnsi" w:cs="Arial"/>
          <w:color w:val="auto"/>
          <w:sz w:val="22"/>
          <w:szCs w:val="22"/>
        </w:rPr>
        <w:t xml:space="preserve"> od</w:t>
      </w:r>
      <w:r w:rsidR="006962CE" w:rsidRPr="00D11D9C">
        <w:rPr>
          <w:rFonts w:asciiTheme="majorHAnsi" w:hAnsiTheme="majorHAnsi" w:cs="Arial"/>
          <w:color w:val="auto"/>
          <w:sz w:val="22"/>
          <w:szCs w:val="22"/>
        </w:rPr>
        <w:t xml:space="preserve"> </w:t>
      </w:r>
      <w:r w:rsidR="00AA5702" w:rsidRPr="00D11D9C">
        <w:rPr>
          <w:rFonts w:asciiTheme="majorHAnsi" w:hAnsiTheme="majorHAnsi" w:cs="Arial"/>
          <w:color w:val="000000" w:themeColor="text1"/>
          <w:sz w:val="22"/>
          <w:szCs w:val="22"/>
        </w:rPr>
        <w:t>22</w:t>
      </w:r>
      <w:r w:rsidRPr="00D11D9C">
        <w:rPr>
          <w:rFonts w:asciiTheme="majorHAnsi" w:hAnsiTheme="majorHAnsi" w:cs="Arial"/>
          <w:color w:val="auto"/>
          <w:sz w:val="22"/>
          <w:szCs w:val="22"/>
        </w:rPr>
        <w:t xml:space="preserve">. 10. 2014 do </w:t>
      </w:r>
      <w:r w:rsidR="00C57EB0" w:rsidRPr="00D11D9C">
        <w:rPr>
          <w:rFonts w:asciiTheme="majorHAnsi" w:hAnsiTheme="majorHAnsi" w:cs="Arial"/>
          <w:color w:val="auto"/>
          <w:sz w:val="22"/>
          <w:szCs w:val="22"/>
        </w:rPr>
        <w:br/>
      </w:r>
      <w:r w:rsidRPr="00D11D9C">
        <w:rPr>
          <w:rFonts w:asciiTheme="majorHAnsi" w:hAnsiTheme="majorHAnsi" w:cs="Arial"/>
          <w:color w:val="auto"/>
          <w:sz w:val="22"/>
          <w:szCs w:val="22"/>
        </w:rPr>
        <w:t xml:space="preserve">3. 4. 2015 </w:t>
      </w:r>
    </w:p>
    <w:p w:rsidR="006F064A" w:rsidRPr="00D11D9C" w:rsidRDefault="006F064A" w:rsidP="00D11D9C">
      <w:pPr>
        <w:pStyle w:val="Default"/>
        <w:numPr>
          <w:ilvl w:val="0"/>
          <w:numId w:val="2"/>
        </w:numPr>
        <w:spacing w:afterLines="120" w:after="288" w:line="276" w:lineRule="auto"/>
        <w:jc w:val="both"/>
        <w:rPr>
          <w:rFonts w:asciiTheme="majorHAnsi" w:hAnsiTheme="majorHAnsi" w:cs="Arial"/>
          <w:color w:val="auto"/>
          <w:sz w:val="22"/>
          <w:szCs w:val="22"/>
        </w:rPr>
      </w:pPr>
      <w:r w:rsidRPr="00D11D9C">
        <w:rPr>
          <w:rFonts w:asciiTheme="majorHAnsi" w:hAnsiTheme="majorHAnsi" w:cs="Arial"/>
          <w:color w:val="auto"/>
          <w:sz w:val="22"/>
          <w:szCs w:val="22"/>
        </w:rPr>
        <w:t xml:space="preserve">organizacija </w:t>
      </w:r>
      <w:proofErr w:type="spellStart"/>
      <w:r w:rsidRPr="00D11D9C">
        <w:rPr>
          <w:rFonts w:asciiTheme="majorHAnsi" w:hAnsiTheme="majorHAnsi" w:cs="Arial"/>
          <w:color w:val="auto"/>
          <w:sz w:val="22"/>
          <w:szCs w:val="22"/>
        </w:rPr>
        <w:t>EKOdneva</w:t>
      </w:r>
      <w:proofErr w:type="spellEnd"/>
      <w:r w:rsidRPr="00D11D9C">
        <w:rPr>
          <w:rFonts w:asciiTheme="majorHAnsi" w:hAnsiTheme="majorHAnsi" w:cs="Arial"/>
          <w:color w:val="auto"/>
          <w:sz w:val="22"/>
          <w:szCs w:val="22"/>
        </w:rPr>
        <w:t xml:space="preserve"> – 11. 4. 2015 (sobota)</w:t>
      </w:r>
    </w:p>
    <w:p w:rsidR="00E7208E" w:rsidRPr="00D11D9C" w:rsidRDefault="00E7208E" w:rsidP="00D11D9C">
      <w:pPr>
        <w:pStyle w:val="Default"/>
        <w:spacing w:afterLines="120" w:after="288" w:line="276" w:lineRule="auto"/>
        <w:ind w:left="720"/>
        <w:jc w:val="both"/>
        <w:rPr>
          <w:rFonts w:asciiTheme="majorHAnsi" w:hAnsiTheme="majorHAnsi" w:cs="Arial"/>
          <w:color w:val="auto"/>
          <w:sz w:val="22"/>
          <w:szCs w:val="22"/>
        </w:rPr>
      </w:pPr>
    </w:p>
    <w:p w:rsidR="006F064A" w:rsidRPr="00D11D9C" w:rsidRDefault="006F064A" w:rsidP="00D11D9C">
      <w:pPr>
        <w:spacing w:afterLines="120" w:after="288"/>
        <w:jc w:val="both"/>
        <w:rPr>
          <w:rFonts w:asciiTheme="majorHAnsi" w:hAnsiTheme="majorHAnsi" w:cs="Arial"/>
        </w:rPr>
      </w:pPr>
      <w:r w:rsidRPr="00D11D9C">
        <w:rPr>
          <w:rFonts w:asciiTheme="majorHAnsi" w:hAnsiTheme="majorHAnsi" w:cs="Arial"/>
          <w:b/>
        </w:rPr>
        <w:t xml:space="preserve">Čas izvajanja dejavnosti oz. datum izvedbe:  </w:t>
      </w:r>
      <w:r w:rsidR="006962CE" w:rsidRPr="00D11D9C">
        <w:rPr>
          <w:rFonts w:asciiTheme="majorHAnsi" w:hAnsiTheme="majorHAnsi" w:cs="Arial"/>
        </w:rPr>
        <w:t>oktober</w:t>
      </w:r>
      <w:r w:rsidR="00C57EB0" w:rsidRPr="00D11D9C">
        <w:rPr>
          <w:rFonts w:asciiTheme="majorHAnsi" w:hAnsiTheme="majorHAnsi" w:cs="Arial"/>
        </w:rPr>
        <w:t xml:space="preserve"> 2014–</w:t>
      </w:r>
      <w:r w:rsidR="006962CE" w:rsidRPr="00D11D9C">
        <w:rPr>
          <w:rFonts w:asciiTheme="majorHAnsi" w:hAnsiTheme="majorHAnsi" w:cs="Arial"/>
        </w:rPr>
        <w:t>april 201</w:t>
      </w:r>
      <w:r w:rsidR="00C57EB0" w:rsidRPr="00D11D9C">
        <w:rPr>
          <w:rFonts w:asciiTheme="majorHAnsi" w:hAnsiTheme="majorHAnsi" w:cs="Arial"/>
        </w:rPr>
        <w:t>5</w:t>
      </w:r>
      <w:r w:rsidRPr="00D11D9C">
        <w:rPr>
          <w:rFonts w:asciiTheme="majorHAnsi" w:hAnsiTheme="majorHAnsi" w:cs="Arial"/>
          <w:b/>
        </w:rPr>
        <w:t xml:space="preserve">     </w:t>
      </w:r>
    </w:p>
    <w:p w:rsidR="006F064A" w:rsidRPr="00D11D9C" w:rsidRDefault="006F064A" w:rsidP="00D11D9C">
      <w:pPr>
        <w:spacing w:afterLines="120" w:after="288"/>
        <w:jc w:val="both"/>
        <w:rPr>
          <w:rFonts w:asciiTheme="majorHAnsi" w:hAnsiTheme="majorHAnsi" w:cs="Arial"/>
          <w:lang w:val="fr-FR"/>
        </w:rPr>
      </w:pPr>
      <w:r w:rsidRPr="00D11D9C">
        <w:rPr>
          <w:rFonts w:asciiTheme="majorHAnsi" w:hAnsiTheme="majorHAnsi" w:cs="Arial"/>
          <w:b/>
        </w:rPr>
        <w:t>Kraj izvajanja dejavnosti:</w:t>
      </w:r>
      <w:r w:rsidRPr="00D11D9C">
        <w:rPr>
          <w:rFonts w:asciiTheme="majorHAnsi" w:hAnsiTheme="majorHAnsi" w:cs="Arial"/>
        </w:rPr>
        <w:t xml:space="preserve"> </w:t>
      </w:r>
      <w:r w:rsidRPr="00D11D9C">
        <w:rPr>
          <w:rFonts w:asciiTheme="majorHAnsi" w:hAnsiTheme="majorHAnsi" w:cs="Arial"/>
          <w:lang w:val="fr-FR"/>
        </w:rPr>
        <w:t>Gimnazija Ormož in  lokalno okolje</w:t>
      </w:r>
    </w:p>
    <w:p w:rsidR="006F064A" w:rsidRPr="00D11D9C" w:rsidRDefault="006F064A" w:rsidP="00D11D9C">
      <w:pPr>
        <w:spacing w:afterLines="120" w:after="288"/>
        <w:jc w:val="both"/>
        <w:rPr>
          <w:rFonts w:asciiTheme="majorHAnsi" w:hAnsiTheme="majorHAnsi" w:cs="Arial"/>
        </w:rPr>
      </w:pPr>
      <w:r w:rsidRPr="00D11D9C">
        <w:rPr>
          <w:rFonts w:asciiTheme="majorHAnsi" w:hAnsiTheme="majorHAnsi" w:cs="Arial"/>
          <w:b/>
        </w:rPr>
        <w:t>Sodelujoči dijaki (skupno število):</w:t>
      </w:r>
      <w:r w:rsidR="006962CE" w:rsidRPr="00D11D9C">
        <w:rPr>
          <w:rFonts w:asciiTheme="majorHAnsi" w:hAnsiTheme="majorHAnsi" w:cs="Arial"/>
        </w:rPr>
        <w:t xml:space="preserve"> 120 dijakov (1., 2., 3.,</w:t>
      </w:r>
      <w:r w:rsidRPr="00D11D9C">
        <w:rPr>
          <w:rFonts w:asciiTheme="majorHAnsi" w:hAnsiTheme="majorHAnsi" w:cs="Arial"/>
        </w:rPr>
        <w:t xml:space="preserve"> 4. </w:t>
      </w:r>
      <w:r w:rsidR="006962CE" w:rsidRPr="00D11D9C">
        <w:rPr>
          <w:rFonts w:asciiTheme="majorHAnsi" w:hAnsiTheme="majorHAnsi" w:cs="Arial"/>
        </w:rPr>
        <w:t>l</w:t>
      </w:r>
      <w:r w:rsidRPr="00D11D9C">
        <w:rPr>
          <w:rFonts w:asciiTheme="majorHAnsi" w:hAnsiTheme="majorHAnsi" w:cs="Arial"/>
        </w:rPr>
        <w:t>etnik</w:t>
      </w:r>
      <w:r w:rsidR="006962CE" w:rsidRPr="00D11D9C">
        <w:rPr>
          <w:rFonts w:asciiTheme="majorHAnsi" w:hAnsiTheme="majorHAnsi" w:cs="Arial"/>
        </w:rPr>
        <w:t xml:space="preserve"> gimnazija in 1. letnik predšolska vzgoja</w:t>
      </w:r>
      <w:r w:rsidRPr="00D11D9C">
        <w:rPr>
          <w:rFonts w:asciiTheme="majorHAnsi" w:hAnsiTheme="majorHAnsi" w:cs="Arial"/>
        </w:rPr>
        <w:t>)</w:t>
      </w:r>
    </w:p>
    <w:p w:rsidR="006F064A" w:rsidRPr="00D11D9C" w:rsidRDefault="006F064A" w:rsidP="00D11D9C">
      <w:pPr>
        <w:spacing w:afterLines="120" w:after="288"/>
        <w:jc w:val="both"/>
        <w:rPr>
          <w:rFonts w:asciiTheme="majorHAnsi" w:hAnsiTheme="majorHAnsi" w:cs="Arial"/>
        </w:rPr>
      </w:pPr>
      <w:r w:rsidRPr="00D11D9C">
        <w:rPr>
          <w:rFonts w:asciiTheme="majorHAnsi" w:hAnsiTheme="majorHAnsi" w:cs="Arial"/>
          <w:b/>
        </w:rPr>
        <w:t>Ostali sodelujoči (skupno število):</w:t>
      </w:r>
      <w:r w:rsidRPr="00D11D9C">
        <w:rPr>
          <w:rFonts w:asciiTheme="majorHAnsi" w:hAnsiTheme="majorHAnsi" w:cs="Arial"/>
        </w:rPr>
        <w:t xml:space="preserve"> 19 profesorjev, tehniško osebje (3 čistilke + hišnik)</w:t>
      </w:r>
    </w:p>
    <w:p w:rsidR="006F064A" w:rsidRPr="00D11D9C" w:rsidRDefault="006F064A" w:rsidP="00D11D9C">
      <w:pPr>
        <w:spacing w:afterLines="120" w:after="288"/>
        <w:jc w:val="both"/>
        <w:rPr>
          <w:rFonts w:asciiTheme="majorHAnsi" w:hAnsiTheme="majorHAnsi" w:cs="Arial"/>
        </w:rPr>
      </w:pPr>
      <w:r w:rsidRPr="00D11D9C">
        <w:rPr>
          <w:rFonts w:asciiTheme="majorHAnsi" w:hAnsiTheme="majorHAnsi" w:cs="Arial"/>
          <w:b/>
        </w:rPr>
        <w:t>Cilji</w:t>
      </w:r>
      <w:r w:rsidR="00F36F81" w:rsidRPr="00D11D9C">
        <w:rPr>
          <w:rFonts w:asciiTheme="majorHAnsi" w:hAnsiTheme="majorHAnsi" w:cs="Arial"/>
          <w:b/>
        </w:rPr>
        <w:t>, ki</w:t>
      </w:r>
      <w:r w:rsidRPr="00D11D9C">
        <w:rPr>
          <w:rFonts w:asciiTheme="majorHAnsi" w:hAnsiTheme="majorHAnsi" w:cs="Arial"/>
          <w:b/>
        </w:rPr>
        <w:t xml:space="preserve"> smo si </w:t>
      </w:r>
      <w:r w:rsidR="00F36F81" w:rsidRPr="00D11D9C">
        <w:rPr>
          <w:rFonts w:asciiTheme="majorHAnsi" w:hAnsiTheme="majorHAnsi" w:cs="Arial"/>
          <w:b/>
        </w:rPr>
        <w:t xml:space="preserve">jih </w:t>
      </w:r>
      <w:r w:rsidRPr="00D11D9C">
        <w:rPr>
          <w:rFonts w:asciiTheme="majorHAnsi" w:hAnsiTheme="majorHAnsi" w:cs="Arial"/>
          <w:b/>
        </w:rPr>
        <w:t>zadali</w:t>
      </w:r>
      <w:r w:rsidR="00F36F81" w:rsidRPr="00D11D9C">
        <w:rPr>
          <w:rFonts w:asciiTheme="majorHAnsi" w:hAnsiTheme="majorHAnsi" w:cs="Arial"/>
          <w:b/>
        </w:rPr>
        <w:t xml:space="preserve"> in jih dosegli</w:t>
      </w:r>
      <w:r w:rsidRPr="00D11D9C">
        <w:rPr>
          <w:rFonts w:asciiTheme="majorHAnsi" w:hAnsiTheme="majorHAnsi" w:cs="Arial"/>
          <w:b/>
        </w:rPr>
        <w:t>:</w:t>
      </w:r>
      <w:r w:rsidRPr="00D11D9C">
        <w:rPr>
          <w:rFonts w:asciiTheme="majorHAnsi" w:hAnsiTheme="majorHAnsi" w:cs="Arial"/>
        </w:rPr>
        <w:t xml:space="preserve"> </w:t>
      </w:r>
    </w:p>
    <w:p w:rsidR="006F064A" w:rsidRPr="00D11D9C" w:rsidRDefault="006F064A" w:rsidP="00D11D9C">
      <w:pPr>
        <w:numPr>
          <w:ilvl w:val="0"/>
          <w:numId w:val="3"/>
        </w:numPr>
        <w:spacing w:afterLines="120" w:after="288"/>
        <w:jc w:val="both"/>
        <w:rPr>
          <w:rFonts w:asciiTheme="majorHAnsi" w:hAnsiTheme="majorHAnsi" w:cs="Arial"/>
        </w:rPr>
      </w:pPr>
      <w:r w:rsidRPr="00D11D9C">
        <w:rPr>
          <w:rFonts w:asciiTheme="majorHAnsi" w:hAnsiTheme="majorHAnsi" w:cs="Arial"/>
          <w:b/>
          <w:bCs/>
        </w:rPr>
        <w:t xml:space="preserve">osveščanje </w:t>
      </w:r>
      <w:r w:rsidRPr="00D11D9C">
        <w:rPr>
          <w:rFonts w:asciiTheme="majorHAnsi" w:hAnsiTheme="majorHAnsi" w:cs="Arial"/>
        </w:rPr>
        <w:t>dijakov in vseh zaposlenih v Gimnaziji Ormož o pomembnosti ločevanja in preprečevanja nastajanja novih odpadkov</w:t>
      </w:r>
      <w:r w:rsidR="00C74FCF" w:rsidRPr="00D11D9C">
        <w:rPr>
          <w:rFonts w:asciiTheme="majorHAnsi" w:hAnsiTheme="majorHAnsi" w:cs="Arial"/>
        </w:rPr>
        <w:t xml:space="preserve"> in izvajanja aktivnosti, ki bodo znižale </w:t>
      </w:r>
      <w:proofErr w:type="spellStart"/>
      <w:r w:rsidR="00C74FCF" w:rsidRPr="00D11D9C">
        <w:rPr>
          <w:rFonts w:asciiTheme="majorHAnsi" w:hAnsiTheme="majorHAnsi" w:cs="Arial"/>
        </w:rPr>
        <w:t>ogljični</w:t>
      </w:r>
      <w:proofErr w:type="spellEnd"/>
      <w:r w:rsidR="00C74FCF" w:rsidRPr="00D11D9C">
        <w:rPr>
          <w:rFonts w:asciiTheme="majorHAnsi" w:hAnsiTheme="majorHAnsi" w:cs="Arial"/>
        </w:rPr>
        <w:t xml:space="preserve"> odtis na šoli</w:t>
      </w:r>
    </w:p>
    <w:p w:rsidR="006F064A" w:rsidRPr="00D11D9C" w:rsidRDefault="006F064A" w:rsidP="00D11D9C">
      <w:pPr>
        <w:numPr>
          <w:ilvl w:val="0"/>
          <w:numId w:val="3"/>
        </w:numPr>
        <w:spacing w:afterLines="120" w:after="288"/>
        <w:jc w:val="both"/>
        <w:rPr>
          <w:rFonts w:asciiTheme="majorHAnsi" w:hAnsiTheme="majorHAnsi" w:cs="Arial"/>
        </w:rPr>
      </w:pPr>
      <w:r w:rsidRPr="00D11D9C">
        <w:rPr>
          <w:rFonts w:asciiTheme="majorHAnsi" w:hAnsiTheme="majorHAnsi" w:cs="Arial"/>
          <w:b/>
          <w:bCs/>
        </w:rPr>
        <w:t xml:space="preserve">sodelovanje </w:t>
      </w:r>
      <w:r w:rsidRPr="00D11D9C">
        <w:rPr>
          <w:rFonts w:asciiTheme="majorHAnsi" w:hAnsiTheme="majorHAnsi" w:cs="Arial"/>
        </w:rPr>
        <w:t>s</w:t>
      </w:r>
      <w:r w:rsidR="00C57EB0" w:rsidRPr="00D11D9C">
        <w:rPr>
          <w:rFonts w:asciiTheme="majorHAnsi" w:hAnsiTheme="majorHAnsi" w:cs="Arial"/>
        </w:rPr>
        <w:t xml:space="preserve"> Komunalnim podjetjem Ormož in CPU d.o.o., SO. P. – C</w:t>
      </w:r>
      <w:r w:rsidRPr="00D11D9C">
        <w:rPr>
          <w:rFonts w:asciiTheme="majorHAnsi" w:hAnsiTheme="majorHAnsi" w:cs="Arial"/>
        </w:rPr>
        <w:t>enter ponovne uporabe Ormož pri reševanju problematike odpadkov</w:t>
      </w:r>
    </w:p>
    <w:p w:rsidR="006F064A" w:rsidRPr="00D11D9C" w:rsidRDefault="006F064A" w:rsidP="00D11D9C">
      <w:pPr>
        <w:numPr>
          <w:ilvl w:val="0"/>
          <w:numId w:val="3"/>
        </w:numPr>
        <w:spacing w:afterLines="120" w:after="288"/>
        <w:jc w:val="both"/>
        <w:rPr>
          <w:rFonts w:asciiTheme="majorHAnsi" w:hAnsiTheme="majorHAnsi" w:cs="Arial"/>
        </w:rPr>
      </w:pPr>
      <w:r w:rsidRPr="00D11D9C">
        <w:rPr>
          <w:rFonts w:asciiTheme="majorHAnsi" w:hAnsiTheme="majorHAnsi" w:cs="Arial"/>
          <w:b/>
          <w:bCs/>
        </w:rPr>
        <w:t xml:space="preserve">organiziranje </w:t>
      </w:r>
      <w:r w:rsidRPr="00D11D9C">
        <w:rPr>
          <w:rFonts w:asciiTheme="majorHAnsi" w:hAnsiTheme="majorHAnsi" w:cs="Arial"/>
        </w:rPr>
        <w:t>predavanj na temo varovanja okolja in prikaz primerov dobre prakse institucij v lokalnem okolju</w:t>
      </w:r>
    </w:p>
    <w:p w:rsidR="00544EC3" w:rsidRPr="00D11D9C" w:rsidRDefault="006F064A" w:rsidP="00D11D9C">
      <w:pPr>
        <w:numPr>
          <w:ilvl w:val="0"/>
          <w:numId w:val="3"/>
        </w:numPr>
        <w:spacing w:afterLines="120" w:after="288"/>
        <w:jc w:val="both"/>
        <w:rPr>
          <w:rFonts w:asciiTheme="majorHAnsi" w:hAnsiTheme="majorHAnsi" w:cs="Arial"/>
        </w:rPr>
      </w:pPr>
      <w:r w:rsidRPr="00D11D9C">
        <w:rPr>
          <w:rFonts w:asciiTheme="majorHAnsi" w:hAnsiTheme="majorHAnsi" w:cs="Arial"/>
          <w:b/>
          <w:bCs/>
        </w:rPr>
        <w:t xml:space="preserve">izvedba </w:t>
      </w:r>
      <w:r w:rsidR="00544EC3" w:rsidRPr="00D11D9C">
        <w:rPr>
          <w:rFonts w:asciiTheme="majorHAnsi" w:hAnsiTheme="majorHAnsi" w:cs="Arial"/>
        </w:rPr>
        <w:t xml:space="preserve"> strokovne ekskurzije na osnovi predloga</w:t>
      </w:r>
      <w:r w:rsidR="00C57EB0" w:rsidRPr="00D11D9C">
        <w:rPr>
          <w:rFonts w:asciiTheme="majorHAnsi" w:hAnsiTheme="majorHAnsi" w:cs="Arial"/>
        </w:rPr>
        <w:t>,</w:t>
      </w:r>
      <w:r w:rsidR="00544EC3" w:rsidRPr="00D11D9C">
        <w:rPr>
          <w:rFonts w:asciiTheme="majorHAnsi" w:hAnsiTheme="majorHAnsi" w:cs="Arial"/>
        </w:rPr>
        <w:t xml:space="preserve">  </w:t>
      </w:r>
      <w:r w:rsidR="00544EC3" w:rsidRPr="00D11D9C">
        <w:rPr>
          <w:rFonts w:asciiTheme="majorHAnsi" w:hAnsiTheme="majorHAnsi" w:cs="Arial"/>
          <w:color w:val="000000" w:themeColor="text1"/>
        </w:rPr>
        <w:t>s  katerim</w:t>
      </w:r>
      <w:r w:rsidR="00FA7C14" w:rsidRPr="00D11D9C">
        <w:rPr>
          <w:rFonts w:asciiTheme="majorHAnsi" w:hAnsiTheme="majorHAnsi" w:cs="Arial"/>
          <w:color w:val="000000" w:themeColor="text1"/>
        </w:rPr>
        <w:t xml:space="preserve"> smo si prislužili </w:t>
      </w:r>
      <w:r w:rsidR="00544EC3" w:rsidRPr="00D11D9C">
        <w:rPr>
          <w:rFonts w:asciiTheme="majorHAnsi" w:hAnsiTheme="majorHAnsi" w:cs="Arial"/>
          <w:color w:val="000000" w:themeColor="text1"/>
        </w:rPr>
        <w:t>400</w:t>
      </w:r>
      <w:r w:rsidR="00FA7C14" w:rsidRPr="00D11D9C">
        <w:rPr>
          <w:rFonts w:asciiTheme="majorHAnsi" w:hAnsiTheme="majorHAnsi" w:cs="Arial"/>
          <w:color w:val="FF0000"/>
        </w:rPr>
        <w:t xml:space="preserve"> </w:t>
      </w:r>
      <w:r w:rsidR="00FA7C14" w:rsidRPr="00D11D9C">
        <w:rPr>
          <w:rFonts w:asciiTheme="majorHAnsi" w:hAnsiTheme="majorHAnsi"/>
        </w:rPr>
        <w:t>evrov za prevoz dijakov na ekskurzijo v okviru ka</w:t>
      </w:r>
      <w:r w:rsidR="00C57EB0" w:rsidRPr="00D11D9C">
        <w:rPr>
          <w:rFonts w:asciiTheme="majorHAnsi" w:hAnsiTheme="majorHAnsi"/>
        </w:rPr>
        <w:t>mpanje Pozor(!)ni za okolje</w:t>
      </w:r>
    </w:p>
    <w:p w:rsidR="006F064A" w:rsidRPr="00D11D9C" w:rsidRDefault="006F064A" w:rsidP="00D11D9C">
      <w:pPr>
        <w:numPr>
          <w:ilvl w:val="0"/>
          <w:numId w:val="3"/>
        </w:numPr>
        <w:spacing w:afterLines="120" w:after="288"/>
        <w:jc w:val="both"/>
        <w:rPr>
          <w:rFonts w:asciiTheme="majorHAnsi" w:hAnsiTheme="majorHAnsi" w:cs="Arial"/>
        </w:rPr>
      </w:pPr>
      <w:r w:rsidRPr="00D11D9C">
        <w:rPr>
          <w:rFonts w:asciiTheme="majorHAnsi" w:hAnsiTheme="majorHAnsi" w:cs="Arial"/>
          <w:b/>
          <w:bCs/>
        </w:rPr>
        <w:t xml:space="preserve">priprava in izvedba </w:t>
      </w:r>
      <w:proofErr w:type="spellStart"/>
      <w:r w:rsidRPr="00D11D9C">
        <w:rPr>
          <w:rFonts w:asciiTheme="majorHAnsi" w:hAnsiTheme="majorHAnsi" w:cs="Arial"/>
          <w:b/>
          <w:bCs/>
        </w:rPr>
        <w:t>EKOdneva</w:t>
      </w:r>
      <w:proofErr w:type="spellEnd"/>
      <w:r w:rsidRPr="00D11D9C">
        <w:rPr>
          <w:rFonts w:asciiTheme="majorHAnsi" w:hAnsiTheme="majorHAnsi" w:cs="Arial"/>
          <w:b/>
          <w:bCs/>
        </w:rPr>
        <w:t xml:space="preserve"> </w:t>
      </w:r>
      <w:r w:rsidRPr="00D11D9C">
        <w:rPr>
          <w:rFonts w:asciiTheme="majorHAnsi" w:hAnsiTheme="majorHAnsi" w:cs="Arial"/>
          <w:bCs/>
        </w:rPr>
        <w:t>na Gimnaziji Ormož</w:t>
      </w:r>
      <w:r w:rsidR="00C57EB0" w:rsidRPr="00D11D9C">
        <w:rPr>
          <w:rFonts w:asciiTheme="majorHAnsi" w:hAnsiTheme="majorHAnsi" w:cs="Arial"/>
          <w:bCs/>
        </w:rPr>
        <w:t>,</w:t>
      </w:r>
      <w:r w:rsidRPr="00D11D9C">
        <w:rPr>
          <w:rFonts w:asciiTheme="majorHAnsi" w:hAnsiTheme="majorHAnsi" w:cs="Arial"/>
          <w:bCs/>
        </w:rPr>
        <w:t xml:space="preserve"> namenjenega dijakom, zaposlenim </w:t>
      </w:r>
      <w:r w:rsidR="00C57EB0" w:rsidRPr="00D11D9C">
        <w:rPr>
          <w:rFonts w:asciiTheme="majorHAnsi" w:hAnsiTheme="majorHAnsi" w:cs="Arial"/>
          <w:bCs/>
        </w:rPr>
        <w:t>v</w:t>
      </w:r>
      <w:r w:rsidRPr="00D11D9C">
        <w:rPr>
          <w:rFonts w:asciiTheme="majorHAnsi" w:hAnsiTheme="majorHAnsi" w:cs="Arial"/>
          <w:bCs/>
        </w:rPr>
        <w:t xml:space="preserve"> gimnaziji </w:t>
      </w:r>
      <w:r w:rsidR="00544EC3" w:rsidRPr="00D11D9C">
        <w:rPr>
          <w:rFonts w:asciiTheme="majorHAnsi" w:hAnsiTheme="majorHAnsi" w:cs="Arial"/>
          <w:bCs/>
        </w:rPr>
        <w:t xml:space="preserve"> </w:t>
      </w:r>
      <w:r w:rsidRPr="00D11D9C">
        <w:rPr>
          <w:rFonts w:asciiTheme="majorHAnsi" w:hAnsiTheme="majorHAnsi" w:cs="Arial"/>
          <w:bCs/>
        </w:rPr>
        <w:t>ter lokalni skupnosti, v kateri šola deluje.</w:t>
      </w:r>
    </w:p>
    <w:p w:rsidR="006F064A" w:rsidRPr="00D11D9C" w:rsidRDefault="006F064A" w:rsidP="00D11D9C">
      <w:pPr>
        <w:spacing w:afterLines="120" w:after="288"/>
        <w:jc w:val="both"/>
        <w:rPr>
          <w:rFonts w:asciiTheme="majorHAnsi" w:hAnsiTheme="majorHAnsi" w:cs="Arial"/>
        </w:rPr>
      </w:pPr>
    </w:p>
    <w:p w:rsidR="006F064A" w:rsidRPr="00D11D9C" w:rsidRDefault="006F064A" w:rsidP="00D11D9C">
      <w:pPr>
        <w:spacing w:afterLines="120" w:after="288"/>
        <w:jc w:val="both"/>
        <w:rPr>
          <w:rFonts w:asciiTheme="majorHAnsi" w:hAnsiTheme="majorHAnsi" w:cs="Arial"/>
        </w:rPr>
      </w:pPr>
      <w:r w:rsidRPr="00D11D9C">
        <w:rPr>
          <w:rFonts w:asciiTheme="majorHAnsi" w:hAnsiTheme="majorHAnsi" w:cs="Arial"/>
          <w:b/>
        </w:rPr>
        <w:t>Opis, predstavitev dejavnosti, vsebine, rezultati:</w:t>
      </w:r>
      <w:r w:rsidRPr="00D11D9C">
        <w:rPr>
          <w:rFonts w:asciiTheme="majorHAnsi" w:hAnsiTheme="majorHAnsi" w:cs="Arial"/>
        </w:rPr>
        <w:t xml:space="preserve"> </w:t>
      </w:r>
    </w:p>
    <w:p w:rsidR="00D10AC5" w:rsidRPr="00D11D9C" w:rsidRDefault="006F064A" w:rsidP="00D11D9C">
      <w:p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Potrudili smo se, da naše skrbno začrtane in zastavljene  cilje pri izvajanju kampanje – Pozor</w:t>
      </w:r>
      <w:r w:rsidR="00C74FCF" w:rsidRPr="00D11D9C">
        <w:rPr>
          <w:rFonts w:asciiTheme="majorHAnsi" w:hAnsiTheme="majorHAnsi" w:cs="Arial"/>
          <w:color w:val="000000" w:themeColor="text1"/>
        </w:rPr>
        <w:t>(!)</w:t>
      </w:r>
      <w:r w:rsidRPr="00D11D9C">
        <w:rPr>
          <w:rFonts w:asciiTheme="majorHAnsi" w:hAnsiTheme="majorHAnsi" w:cs="Arial"/>
          <w:color w:val="000000" w:themeColor="text1"/>
        </w:rPr>
        <w:t xml:space="preserve">ni za okolje v šolskem letu 2014/2015, s skupnimi močmi vseh dijakov, profesorjev, nekaterih staršev, lokalnega okolja in medijske podpore </w:t>
      </w:r>
      <w:r w:rsidR="00C57EB0" w:rsidRPr="00D11D9C">
        <w:rPr>
          <w:rFonts w:asciiTheme="majorHAnsi" w:hAnsiTheme="majorHAnsi" w:cs="Arial"/>
          <w:color w:val="000000" w:themeColor="text1"/>
        </w:rPr>
        <w:t>uspešno realizirali</w:t>
      </w:r>
      <w:r w:rsidR="00C74FCF" w:rsidRPr="00D11D9C">
        <w:rPr>
          <w:rFonts w:asciiTheme="majorHAnsi" w:hAnsiTheme="majorHAnsi" w:cs="Arial"/>
          <w:color w:val="000000" w:themeColor="text1"/>
        </w:rPr>
        <w:t>.</w:t>
      </w:r>
      <w:r w:rsidR="00D10AC5" w:rsidRPr="00D11D9C">
        <w:rPr>
          <w:rFonts w:asciiTheme="majorHAnsi" w:hAnsiTheme="majorHAnsi" w:cs="Arial"/>
          <w:color w:val="000000" w:themeColor="text1"/>
        </w:rPr>
        <w:t xml:space="preserve"> </w:t>
      </w:r>
    </w:p>
    <w:p w:rsidR="006F064A" w:rsidRPr="00D11D9C" w:rsidRDefault="00D10AC5" w:rsidP="00D11D9C">
      <w:pPr>
        <w:spacing w:afterLines="120" w:after="288"/>
        <w:jc w:val="both"/>
        <w:rPr>
          <w:rFonts w:asciiTheme="majorHAnsi" w:hAnsiTheme="majorHAnsi" w:cs="Arial"/>
          <w:color w:val="FF0000"/>
        </w:rPr>
      </w:pPr>
      <w:r w:rsidRPr="00D11D9C">
        <w:rPr>
          <w:rFonts w:asciiTheme="majorHAnsi" w:hAnsiTheme="majorHAnsi"/>
        </w:rPr>
        <w:t xml:space="preserve">Z osveščanjem dijakov in predstavnikov šolske skupnosti ter z izvajanjem različnih ukrepov tudi izven šolskega prostora smo se trudili izvajati aktivnosti, ki so </w:t>
      </w:r>
      <w:r w:rsidR="00FA7C14" w:rsidRPr="00D11D9C">
        <w:rPr>
          <w:rFonts w:asciiTheme="majorHAnsi" w:hAnsiTheme="majorHAnsi"/>
        </w:rPr>
        <w:t xml:space="preserve">znižale </w:t>
      </w:r>
      <w:proofErr w:type="spellStart"/>
      <w:r w:rsidRPr="00D11D9C">
        <w:rPr>
          <w:rFonts w:asciiTheme="majorHAnsi" w:hAnsiTheme="majorHAnsi"/>
        </w:rPr>
        <w:t>ogljični</w:t>
      </w:r>
      <w:proofErr w:type="spellEnd"/>
      <w:r w:rsidRPr="00D11D9C">
        <w:rPr>
          <w:rFonts w:asciiTheme="majorHAnsi" w:hAnsiTheme="majorHAnsi"/>
        </w:rPr>
        <w:t xml:space="preserve"> odtis na šoli</w:t>
      </w:r>
      <w:r w:rsidR="00C74FCF" w:rsidRPr="00D11D9C">
        <w:rPr>
          <w:rFonts w:asciiTheme="majorHAnsi" w:hAnsiTheme="majorHAnsi"/>
        </w:rPr>
        <w:t xml:space="preserve"> in promovirali </w:t>
      </w:r>
      <w:r w:rsidR="003E0D2C" w:rsidRPr="00D11D9C">
        <w:rPr>
          <w:rFonts w:asciiTheme="majorHAnsi" w:hAnsiTheme="majorHAnsi"/>
        </w:rPr>
        <w:t>naše aktivnosti tudi v širše lokalno okolje</w:t>
      </w:r>
      <w:r w:rsidRPr="00D11D9C">
        <w:rPr>
          <w:rFonts w:asciiTheme="majorHAnsi" w:hAnsiTheme="majorHAnsi"/>
        </w:rPr>
        <w:t>. Zanimalo nas je predvsem, kako lahko dijaki sami pripomoremo k znižanju količine CO</w:t>
      </w:r>
      <w:r w:rsidRPr="00D11D9C">
        <w:rPr>
          <w:rFonts w:asciiTheme="majorHAnsi" w:hAnsiTheme="majorHAnsi"/>
          <w:vertAlign w:val="subscript"/>
        </w:rPr>
        <w:t>2</w:t>
      </w:r>
      <w:r w:rsidRPr="00D11D9C">
        <w:rPr>
          <w:rFonts w:asciiTheme="majorHAnsi" w:hAnsiTheme="majorHAnsi"/>
        </w:rPr>
        <w:t xml:space="preserve"> v ozračje.</w:t>
      </w:r>
      <w:r w:rsidR="006F064A" w:rsidRPr="00D11D9C">
        <w:rPr>
          <w:rFonts w:asciiTheme="majorHAnsi" w:hAnsiTheme="majorHAnsi" w:cs="Arial"/>
          <w:color w:val="FF0000"/>
        </w:rPr>
        <w:t xml:space="preserve"> </w:t>
      </w:r>
    </w:p>
    <w:p w:rsidR="00F35903" w:rsidRPr="00D11D9C" w:rsidRDefault="00FA7C14" w:rsidP="00D11D9C">
      <w:pPr>
        <w:spacing w:afterLines="120" w:after="288"/>
        <w:jc w:val="both"/>
        <w:rPr>
          <w:rFonts w:asciiTheme="majorHAnsi" w:eastAsia="Times New Roman" w:hAnsiTheme="majorHAnsi" w:cs="Arial"/>
          <w:color w:val="000000" w:themeColor="text1"/>
        </w:rPr>
      </w:pPr>
      <w:r w:rsidRPr="00D11D9C">
        <w:rPr>
          <w:rFonts w:asciiTheme="majorHAnsi" w:hAnsiTheme="majorHAnsi" w:cs="Arial"/>
          <w:color w:val="000000" w:themeColor="text1"/>
        </w:rPr>
        <w:t>Nova tema</w:t>
      </w:r>
      <w:r w:rsidR="00F35903" w:rsidRPr="00D11D9C">
        <w:rPr>
          <w:rFonts w:asciiTheme="majorHAnsi" w:hAnsiTheme="majorHAnsi" w:cs="Arial"/>
          <w:color w:val="000000" w:themeColor="text1"/>
        </w:rPr>
        <w:t xml:space="preserve"> </w:t>
      </w:r>
      <w:r w:rsidR="00580294" w:rsidRPr="00D11D9C">
        <w:rPr>
          <w:rFonts w:asciiTheme="majorHAnsi" w:hAnsiTheme="majorHAnsi" w:cs="Arial"/>
          <w:color w:val="000000" w:themeColor="text1"/>
        </w:rPr>
        <w:t>in aktivnosti, ki smo jih izvajali</w:t>
      </w:r>
      <w:r w:rsidRPr="00D11D9C">
        <w:rPr>
          <w:rFonts w:asciiTheme="majorHAnsi" w:hAnsiTheme="majorHAnsi" w:cs="Arial"/>
          <w:color w:val="000000" w:themeColor="text1"/>
        </w:rPr>
        <w:t xml:space="preserve"> </w:t>
      </w:r>
      <w:r w:rsidR="00F35903" w:rsidRPr="00D11D9C">
        <w:rPr>
          <w:rFonts w:asciiTheme="majorHAnsi" w:hAnsiTheme="majorHAnsi" w:cs="Arial"/>
          <w:color w:val="000000" w:themeColor="text1"/>
        </w:rPr>
        <w:t xml:space="preserve">v okviru tekmovanja , ki se navezuje na osrednjo temo </w:t>
      </w:r>
      <w:r w:rsidRPr="00D11D9C">
        <w:rPr>
          <w:rFonts w:asciiTheme="majorHAnsi" w:hAnsiTheme="majorHAnsi" w:cs="Arial"/>
          <w:color w:val="000000" w:themeColor="text1"/>
        </w:rPr>
        <w:t xml:space="preserve">kampanje »Kako zmanjšati </w:t>
      </w:r>
      <w:proofErr w:type="spellStart"/>
      <w:r w:rsidRPr="00D11D9C">
        <w:rPr>
          <w:rFonts w:asciiTheme="majorHAnsi" w:hAnsiTheme="majorHAnsi" w:cs="Arial"/>
          <w:color w:val="000000" w:themeColor="text1"/>
        </w:rPr>
        <w:t>ogljični</w:t>
      </w:r>
      <w:proofErr w:type="spellEnd"/>
      <w:r w:rsidRPr="00D11D9C">
        <w:rPr>
          <w:rFonts w:asciiTheme="majorHAnsi" w:hAnsiTheme="majorHAnsi" w:cs="Arial"/>
          <w:color w:val="000000" w:themeColor="text1"/>
        </w:rPr>
        <w:t xml:space="preserve"> odtis » je bila osvežitev </w:t>
      </w:r>
      <w:r w:rsidR="003E0D2C" w:rsidRPr="00D11D9C">
        <w:rPr>
          <w:rFonts w:asciiTheme="majorHAnsi" w:hAnsiTheme="majorHAnsi" w:cs="Arial"/>
          <w:color w:val="000000" w:themeColor="text1"/>
        </w:rPr>
        <w:t xml:space="preserve">že </w:t>
      </w:r>
      <w:r w:rsidRPr="00D11D9C">
        <w:rPr>
          <w:rFonts w:asciiTheme="majorHAnsi" w:hAnsiTheme="majorHAnsi" w:cs="Arial"/>
          <w:color w:val="000000" w:themeColor="text1"/>
        </w:rPr>
        <w:t>tri letnega</w:t>
      </w:r>
      <w:r w:rsidR="00C74FCF" w:rsidRPr="00D11D9C">
        <w:rPr>
          <w:rFonts w:asciiTheme="majorHAnsi" w:hAnsiTheme="majorHAnsi" w:cs="Arial"/>
          <w:color w:val="000000" w:themeColor="text1"/>
        </w:rPr>
        <w:t xml:space="preserve"> uspešnega</w:t>
      </w:r>
      <w:r w:rsidRPr="00D11D9C">
        <w:rPr>
          <w:rFonts w:asciiTheme="majorHAnsi" w:hAnsiTheme="majorHAnsi" w:cs="Arial"/>
          <w:color w:val="000000" w:themeColor="text1"/>
        </w:rPr>
        <w:t xml:space="preserve"> sodelovanja v p</w:t>
      </w:r>
      <w:r w:rsidR="00F35903" w:rsidRPr="00D11D9C">
        <w:rPr>
          <w:rFonts w:asciiTheme="majorHAnsi" w:hAnsiTheme="majorHAnsi" w:cs="Arial"/>
          <w:color w:val="000000" w:themeColor="text1"/>
        </w:rPr>
        <w:t xml:space="preserve">rojektu Pozor(!)ni za okolje ter </w:t>
      </w:r>
      <w:r w:rsidRPr="00D11D9C">
        <w:rPr>
          <w:rFonts w:asciiTheme="majorHAnsi" w:hAnsiTheme="majorHAnsi" w:cs="Arial"/>
          <w:color w:val="000000" w:themeColor="text1"/>
        </w:rPr>
        <w:t xml:space="preserve">nov izziv. </w:t>
      </w:r>
    </w:p>
    <w:p w:rsidR="00BD24EA" w:rsidRPr="00D11D9C" w:rsidRDefault="00C57EB0" w:rsidP="00D11D9C">
      <w:pPr>
        <w:pStyle w:val="ListParagraph"/>
        <w:numPr>
          <w:ilvl w:val="0"/>
          <w:numId w:val="15"/>
        </w:numPr>
        <w:spacing w:afterLines="120" w:after="288"/>
        <w:ind w:left="357" w:hanging="357"/>
        <w:jc w:val="both"/>
        <w:rPr>
          <w:rFonts w:asciiTheme="majorHAnsi" w:hAnsiTheme="majorHAnsi" w:cs="Arial"/>
          <w:color w:val="000000" w:themeColor="text1"/>
        </w:rPr>
      </w:pPr>
      <w:r w:rsidRPr="00D11D9C">
        <w:rPr>
          <w:rFonts w:asciiTheme="majorHAnsi" w:hAnsiTheme="majorHAnsi" w:cs="Arial"/>
          <w:color w:val="000000" w:themeColor="text1"/>
        </w:rPr>
        <w:lastRenderedPageBreak/>
        <w:t>N</w:t>
      </w:r>
      <w:r w:rsidR="00FA7C14" w:rsidRPr="00D11D9C">
        <w:rPr>
          <w:rFonts w:asciiTheme="majorHAnsi" w:hAnsiTheme="majorHAnsi" w:cs="Arial"/>
          <w:color w:val="000000" w:themeColor="text1"/>
        </w:rPr>
        <w:t>a začetk</w:t>
      </w:r>
      <w:r w:rsidRPr="00D11D9C">
        <w:rPr>
          <w:rFonts w:asciiTheme="majorHAnsi" w:hAnsiTheme="majorHAnsi" w:cs="Arial"/>
          <w:color w:val="000000" w:themeColor="text1"/>
        </w:rPr>
        <w:t>u</w:t>
      </w:r>
      <w:r w:rsidR="00FA7C14" w:rsidRPr="00D11D9C">
        <w:rPr>
          <w:rFonts w:asciiTheme="majorHAnsi" w:hAnsiTheme="majorHAnsi" w:cs="Arial"/>
          <w:color w:val="000000" w:themeColor="text1"/>
        </w:rPr>
        <w:t xml:space="preserve"> smo </w:t>
      </w:r>
      <w:r w:rsidRPr="00D11D9C">
        <w:rPr>
          <w:rFonts w:asciiTheme="majorHAnsi" w:hAnsiTheme="majorHAnsi" w:cs="Arial"/>
          <w:color w:val="000000" w:themeColor="text1"/>
        </w:rPr>
        <w:t>predstavili</w:t>
      </w:r>
      <w:r w:rsidR="00FA7C14" w:rsidRPr="00D11D9C">
        <w:rPr>
          <w:rFonts w:asciiTheme="majorHAnsi" w:hAnsiTheme="majorHAnsi" w:cs="Arial"/>
          <w:color w:val="000000" w:themeColor="text1"/>
        </w:rPr>
        <w:t xml:space="preserve"> novo temo</w:t>
      </w:r>
      <w:r w:rsidR="003E0D2C" w:rsidRPr="00D11D9C">
        <w:rPr>
          <w:rFonts w:asciiTheme="majorHAnsi" w:hAnsiTheme="majorHAnsi" w:cs="Arial"/>
          <w:color w:val="000000" w:themeColor="text1"/>
        </w:rPr>
        <w:t>,</w:t>
      </w:r>
      <w:r w:rsidR="00FA7C14" w:rsidRPr="00D11D9C">
        <w:rPr>
          <w:rFonts w:asciiTheme="majorHAnsi" w:hAnsiTheme="majorHAnsi" w:cs="Arial"/>
          <w:color w:val="000000" w:themeColor="text1"/>
        </w:rPr>
        <w:t xml:space="preserve"> </w:t>
      </w:r>
      <w:r w:rsidRPr="00D11D9C">
        <w:rPr>
          <w:rFonts w:asciiTheme="majorHAnsi" w:hAnsiTheme="majorHAnsi" w:cs="Arial"/>
          <w:color w:val="000000" w:themeColor="text1"/>
        </w:rPr>
        <w:t>načrtovane</w:t>
      </w:r>
      <w:r w:rsidR="00FA7C14" w:rsidRPr="00D11D9C">
        <w:rPr>
          <w:rFonts w:asciiTheme="majorHAnsi" w:hAnsiTheme="majorHAnsi" w:cs="Arial"/>
          <w:color w:val="000000" w:themeColor="text1"/>
        </w:rPr>
        <w:t xml:space="preserve"> cilje in aktivnosti</w:t>
      </w:r>
      <w:r w:rsidRPr="00D11D9C">
        <w:rPr>
          <w:rFonts w:asciiTheme="majorHAnsi" w:hAnsiTheme="majorHAnsi" w:cs="Arial"/>
          <w:color w:val="000000" w:themeColor="text1"/>
        </w:rPr>
        <w:t>,</w:t>
      </w:r>
      <w:r w:rsidR="00FA7C14" w:rsidRPr="00D11D9C">
        <w:rPr>
          <w:rFonts w:asciiTheme="majorHAnsi" w:hAnsiTheme="majorHAnsi" w:cs="Arial"/>
          <w:color w:val="000000" w:themeColor="text1"/>
        </w:rPr>
        <w:t xml:space="preserve"> ki </w:t>
      </w:r>
      <w:r w:rsidR="003E0D2C" w:rsidRPr="00D11D9C">
        <w:rPr>
          <w:rFonts w:asciiTheme="majorHAnsi" w:hAnsiTheme="majorHAnsi" w:cs="Arial"/>
          <w:color w:val="000000" w:themeColor="text1"/>
        </w:rPr>
        <w:t>jih bomo izvajali</w:t>
      </w:r>
      <w:r w:rsidRPr="00D11D9C">
        <w:rPr>
          <w:rFonts w:asciiTheme="majorHAnsi" w:hAnsiTheme="majorHAnsi" w:cs="Arial"/>
          <w:color w:val="000000" w:themeColor="text1"/>
        </w:rPr>
        <w:t>,</w:t>
      </w:r>
      <w:r w:rsidR="003E0D2C" w:rsidRPr="00D11D9C">
        <w:rPr>
          <w:rFonts w:asciiTheme="majorHAnsi" w:hAnsiTheme="majorHAnsi" w:cs="Arial"/>
          <w:color w:val="000000" w:themeColor="text1"/>
        </w:rPr>
        <w:t xml:space="preserve"> vsem dijakom, profesorjem in osebju šole.</w:t>
      </w:r>
    </w:p>
    <w:p w:rsidR="00FA7C14" w:rsidRPr="00D11D9C" w:rsidRDefault="003E0D2C" w:rsidP="00D11D9C">
      <w:pPr>
        <w:pStyle w:val="ListParagraph"/>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 xml:space="preserve"> </w:t>
      </w:r>
    </w:p>
    <w:p w:rsidR="00406CAF" w:rsidRPr="00D11D9C" w:rsidRDefault="00406CAF" w:rsidP="00D11D9C">
      <w:pPr>
        <w:pStyle w:val="ListParagraph"/>
        <w:numPr>
          <w:ilvl w:val="0"/>
          <w:numId w:val="15"/>
        </w:num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 xml:space="preserve">Najprej smo </w:t>
      </w:r>
      <w:r w:rsidR="00C74FCF" w:rsidRPr="00D11D9C">
        <w:rPr>
          <w:rFonts w:asciiTheme="majorHAnsi" w:hAnsiTheme="majorHAnsi" w:cs="Arial"/>
          <w:color w:val="000000" w:themeColor="text1"/>
        </w:rPr>
        <w:t xml:space="preserve">v vsakem oddelku  nenapovedano preverili, </w:t>
      </w:r>
      <w:r w:rsidRPr="00D11D9C">
        <w:rPr>
          <w:rFonts w:asciiTheme="majorHAnsi" w:hAnsiTheme="majorHAnsi" w:cs="Arial"/>
          <w:color w:val="000000" w:themeColor="text1"/>
        </w:rPr>
        <w:t xml:space="preserve">koliko so dijaki </w:t>
      </w:r>
      <w:r w:rsidR="005477AE" w:rsidRPr="00D11D9C">
        <w:rPr>
          <w:rFonts w:asciiTheme="majorHAnsi" w:hAnsiTheme="majorHAnsi" w:cs="Arial"/>
          <w:color w:val="000000" w:themeColor="text1"/>
        </w:rPr>
        <w:t xml:space="preserve">sploh </w:t>
      </w:r>
      <w:r w:rsidRPr="00D11D9C">
        <w:rPr>
          <w:rFonts w:asciiTheme="majorHAnsi" w:hAnsiTheme="majorHAnsi" w:cs="Arial"/>
          <w:color w:val="000000" w:themeColor="text1"/>
        </w:rPr>
        <w:t xml:space="preserve">seznanjeni s tem, kaj pomeni pojem EKOLOŠKI ODTIS  in izraz OGLJIČNI ODTIS. Anonimno so odgovarjali na dve postavljeni vprašanji: </w:t>
      </w:r>
    </w:p>
    <w:p w:rsidR="00406CAF" w:rsidRPr="00D11D9C" w:rsidRDefault="00C57EB0" w:rsidP="00D11D9C">
      <w:pPr>
        <w:pStyle w:val="ListParagraph"/>
        <w:numPr>
          <w:ilvl w:val="0"/>
          <w:numId w:val="7"/>
        </w:numPr>
        <w:spacing w:afterLines="120" w:after="288"/>
        <w:jc w:val="both"/>
        <w:rPr>
          <w:rFonts w:asciiTheme="majorHAnsi" w:hAnsiTheme="majorHAnsi"/>
          <w:color w:val="000000" w:themeColor="text1"/>
        </w:rPr>
      </w:pPr>
      <w:r w:rsidRPr="00D11D9C">
        <w:rPr>
          <w:rFonts w:asciiTheme="majorHAnsi" w:hAnsiTheme="majorHAnsi"/>
          <w:color w:val="000000" w:themeColor="text1"/>
        </w:rPr>
        <w:t>Kaj pomeni pojem EKOLOŠ</w:t>
      </w:r>
      <w:r w:rsidR="00406CAF" w:rsidRPr="00D11D9C">
        <w:rPr>
          <w:rFonts w:asciiTheme="majorHAnsi" w:hAnsiTheme="majorHAnsi"/>
          <w:color w:val="000000" w:themeColor="text1"/>
        </w:rPr>
        <w:t xml:space="preserve">KI ODTIS?  </w:t>
      </w:r>
    </w:p>
    <w:p w:rsidR="00406CAF" w:rsidRPr="00D11D9C" w:rsidRDefault="00406CAF" w:rsidP="00D11D9C">
      <w:pPr>
        <w:pStyle w:val="ListParagraph"/>
        <w:numPr>
          <w:ilvl w:val="0"/>
          <w:numId w:val="7"/>
        </w:numPr>
        <w:spacing w:afterLines="120" w:after="288"/>
        <w:jc w:val="both"/>
        <w:rPr>
          <w:rFonts w:asciiTheme="majorHAnsi" w:hAnsiTheme="majorHAnsi"/>
        </w:rPr>
      </w:pPr>
      <w:r w:rsidRPr="00D11D9C">
        <w:rPr>
          <w:rFonts w:asciiTheme="majorHAnsi" w:hAnsiTheme="majorHAnsi"/>
        </w:rPr>
        <w:t xml:space="preserve">Kaj pomeni izraz OGLJIČNI ODTIS  in kako bi </w:t>
      </w:r>
      <w:r w:rsidR="005477AE" w:rsidRPr="00D11D9C">
        <w:rPr>
          <w:rFonts w:asciiTheme="majorHAnsi" w:hAnsiTheme="majorHAnsi"/>
        </w:rPr>
        <w:t>ga ti zmanjšal</w:t>
      </w:r>
      <w:r w:rsidR="00C57EB0" w:rsidRPr="00D11D9C">
        <w:rPr>
          <w:rFonts w:asciiTheme="majorHAnsi" w:hAnsiTheme="majorHAnsi"/>
        </w:rPr>
        <w:t>?</w:t>
      </w:r>
    </w:p>
    <w:p w:rsidR="005477AE" w:rsidRPr="00D11D9C" w:rsidRDefault="005477AE" w:rsidP="00D11D9C">
      <w:pPr>
        <w:pStyle w:val="ListParagraph"/>
        <w:spacing w:afterLines="120" w:after="288"/>
        <w:ind w:left="360"/>
        <w:jc w:val="both"/>
        <w:rPr>
          <w:rFonts w:asciiTheme="majorHAnsi" w:hAnsiTheme="majorHAnsi"/>
        </w:rPr>
      </w:pPr>
      <w:proofErr w:type="spellStart"/>
      <w:r w:rsidRPr="00D11D9C">
        <w:rPr>
          <w:rFonts w:asciiTheme="majorHAnsi" w:hAnsiTheme="majorHAnsi"/>
        </w:rPr>
        <w:t>EKOninje</w:t>
      </w:r>
      <w:proofErr w:type="spellEnd"/>
      <w:r w:rsidRPr="00D11D9C">
        <w:rPr>
          <w:rFonts w:asciiTheme="majorHAnsi" w:hAnsiTheme="majorHAnsi"/>
        </w:rPr>
        <w:t xml:space="preserve"> s</w:t>
      </w:r>
      <w:r w:rsidR="00C57EB0" w:rsidRPr="00D11D9C">
        <w:rPr>
          <w:rFonts w:asciiTheme="majorHAnsi" w:hAnsiTheme="majorHAnsi"/>
        </w:rPr>
        <w:t>m</w:t>
      </w:r>
      <w:r w:rsidRPr="00D11D9C">
        <w:rPr>
          <w:rFonts w:asciiTheme="majorHAnsi" w:hAnsiTheme="majorHAnsi"/>
        </w:rPr>
        <w:t>o pregledale oddane odgovore in pravilne odgovore točkovale po postavljenih kriterijih.  Prislužene točke v vsakem odd</w:t>
      </w:r>
      <w:r w:rsidR="00F35903" w:rsidRPr="00D11D9C">
        <w:rPr>
          <w:rFonts w:asciiTheme="majorHAnsi" w:hAnsiTheme="majorHAnsi"/>
        </w:rPr>
        <w:t xml:space="preserve">elku so </w:t>
      </w:r>
      <w:r w:rsidR="00580294" w:rsidRPr="00D11D9C">
        <w:rPr>
          <w:rFonts w:asciiTheme="majorHAnsi" w:hAnsiTheme="majorHAnsi"/>
        </w:rPr>
        <w:t>upoštevali</w:t>
      </w:r>
      <w:r w:rsidRPr="00D11D9C">
        <w:rPr>
          <w:rFonts w:asciiTheme="majorHAnsi" w:hAnsiTheme="majorHAnsi"/>
        </w:rPr>
        <w:t xml:space="preserve"> pri izbiri najbolj ekološko osveščenega razreda. </w:t>
      </w:r>
    </w:p>
    <w:p w:rsidR="00E7208E" w:rsidRPr="00D11D9C" w:rsidRDefault="00E7208E" w:rsidP="00D11D9C">
      <w:pPr>
        <w:pStyle w:val="ListParagraph"/>
        <w:spacing w:afterLines="120" w:after="288"/>
        <w:ind w:left="360"/>
        <w:jc w:val="both"/>
        <w:rPr>
          <w:rFonts w:asciiTheme="majorHAnsi" w:hAnsiTheme="majorHAnsi"/>
        </w:rPr>
      </w:pPr>
    </w:p>
    <w:p w:rsidR="006F064A" w:rsidRPr="00D11D9C" w:rsidRDefault="005477AE" w:rsidP="00D11D9C">
      <w:pPr>
        <w:pStyle w:val="ListParagraph"/>
        <w:numPr>
          <w:ilvl w:val="0"/>
          <w:numId w:val="15"/>
        </w:numPr>
        <w:spacing w:afterLines="120" w:after="288"/>
        <w:jc w:val="both"/>
        <w:rPr>
          <w:rFonts w:asciiTheme="majorHAnsi" w:hAnsiTheme="majorHAnsi"/>
          <w:color w:val="000000" w:themeColor="text1"/>
        </w:rPr>
      </w:pPr>
      <w:r w:rsidRPr="00D11D9C">
        <w:rPr>
          <w:rFonts w:asciiTheme="majorHAnsi" w:hAnsiTheme="majorHAnsi"/>
        </w:rPr>
        <w:t xml:space="preserve">Ves </w:t>
      </w:r>
      <w:r w:rsidR="00412B87" w:rsidRPr="00D11D9C">
        <w:rPr>
          <w:rFonts w:asciiTheme="majorHAnsi" w:hAnsiTheme="majorHAnsi"/>
        </w:rPr>
        <w:t xml:space="preserve">čas smo </w:t>
      </w:r>
      <w:proofErr w:type="spellStart"/>
      <w:r w:rsidR="00412B87" w:rsidRPr="00D11D9C">
        <w:rPr>
          <w:rFonts w:asciiTheme="majorHAnsi" w:hAnsiTheme="majorHAnsi"/>
        </w:rPr>
        <w:t>EKO</w:t>
      </w:r>
      <w:r w:rsidR="00D10AC5" w:rsidRPr="00D11D9C">
        <w:rPr>
          <w:rFonts w:asciiTheme="majorHAnsi" w:hAnsiTheme="majorHAnsi"/>
        </w:rPr>
        <w:t>ninje</w:t>
      </w:r>
      <w:proofErr w:type="spellEnd"/>
      <w:r w:rsidR="00412B87" w:rsidRPr="00D11D9C">
        <w:rPr>
          <w:rFonts w:asciiTheme="majorHAnsi" w:hAnsiTheme="majorHAnsi"/>
        </w:rPr>
        <w:t xml:space="preserve"> bili vzor svojim sovrstnikom glede pravilnega ravnanja z odpadki, saj smo jih z lastnimi dejanji spodbujali, da pridno ločujejo, reciklirajo in posvečajo pozornost preprečevanju nastajanja novih</w:t>
      </w:r>
      <w:r w:rsidR="00C74FCF" w:rsidRPr="00D11D9C">
        <w:rPr>
          <w:rFonts w:asciiTheme="majorHAnsi" w:hAnsiTheme="majorHAnsi"/>
        </w:rPr>
        <w:t xml:space="preserve"> odpadkov. Nenapovedano </w:t>
      </w:r>
      <w:r w:rsidR="00C74FCF" w:rsidRPr="00D11D9C">
        <w:rPr>
          <w:rFonts w:asciiTheme="majorHAnsi" w:hAnsiTheme="majorHAnsi"/>
          <w:color w:val="000000" w:themeColor="text1"/>
        </w:rPr>
        <w:t xml:space="preserve">smo </w:t>
      </w:r>
      <w:r w:rsidR="00580294" w:rsidRPr="00D11D9C">
        <w:rPr>
          <w:rFonts w:asciiTheme="majorHAnsi" w:hAnsiTheme="majorHAnsi" w:cs="Arial"/>
          <w:color w:val="000000" w:themeColor="text1"/>
        </w:rPr>
        <w:t xml:space="preserve"> nadzorovali  doslednost dijakov</w:t>
      </w:r>
      <w:r w:rsidR="00BD24EA" w:rsidRPr="00D11D9C">
        <w:rPr>
          <w:rFonts w:asciiTheme="majorHAnsi" w:hAnsiTheme="majorHAnsi" w:cs="Arial"/>
          <w:color w:val="000000" w:themeColor="text1"/>
        </w:rPr>
        <w:t xml:space="preserve"> v posameznih oddelkih</w:t>
      </w:r>
      <w:r w:rsidR="00580294" w:rsidRPr="00D11D9C">
        <w:rPr>
          <w:rFonts w:asciiTheme="majorHAnsi" w:hAnsiTheme="majorHAnsi" w:cs="Arial"/>
          <w:color w:val="000000" w:themeColor="text1"/>
        </w:rPr>
        <w:t xml:space="preserve">  pri ločevanju odpadkov in opozar</w:t>
      </w:r>
      <w:r w:rsidR="00BD24EA" w:rsidRPr="00D11D9C">
        <w:rPr>
          <w:rFonts w:asciiTheme="majorHAnsi" w:hAnsiTheme="majorHAnsi" w:cs="Arial"/>
          <w:color w:val="000000" w:themeColor="text1"/>
        </w:rPr>
        <w:t>jali na nepravilnosti ločevanja</w:t>
      </w:r>
      <w:r w:rsidR="00580294" w:rsidRPr="00D11D9C">
        <w:rPr>
          <w:rFonts w:asciiTheme="majorHAnsi" w:hAnsiTheme="majorHAnsi" w:cs="Arial"/>
          <w:color w:val="000000" w:themeColor="text1"/>
        </w:rPr>
        <w:t>,</w:t>
      </w:r>
      <w:r w:rsidR="00BD24EA" w:rsidRPr="00D11D9C">
        <w:rPr>
          <w:rFonts w:asciiTheme="majorHAnsi" w:hAnsiTheme="majorHAnsi" w:cs="Arial"/>
          <w:color w:val="000000" w:themeColor="text1"/>
        </w:rPr>
        <w:t xml:space="preserve"> </w:t>
      </w:r>
      <w:r w:rsidR="00580294" w:rsidRPr="00D11D9C">
        <w:rPr>
          <w:rFonts w:asciiTheme="majorHAnsi" w:hAnsiTheme="majorHAnsi" w:cs="Arial"/>
          <w:color w:val="000000" w:themeColor="text1"/>
        </w:rPr>
        <w:t>i</w:t>
      </w:r>
      <w:r w:rsidR="00D10AC5" w:rsidRPr="00D11D9C">
        <w:rPr>
          <w:rFonts w:asciiTheme="majorHAnsi" w:hAnsiTheme="majorHAnsi"/>
          <w:color w:val="000000" w:themeColor="text1"/>
        </w:rPr>
        <w:t>zvajali kontrole pravilnega ločevanja</w:t>
      </w:r>
      <w:r w:rsidRPr="00D11D9C">
        <w:rPr>
          <w:rFonts w:asciiTheme="majorHAnsi" w:hAnsiTheme="majorHAnsi"/>
          <w:color w:val="000000" w:themeColor="text1"/>
        </w:rPr>
        <w:t xml:space="preserve"> in dejanje točkovali</w:t>
      </w:r>
      <w:r w:rsidR="00D10AC5" w:rsidRPr="00D11D9C">
        <w:rPr>
          <w:rFonts w:asciiTheme="majorHAnsi" w:hAnsiTheme="majorHAnsi"/>
          <w:color w:val="000000" w:themeColor="text1"/>
        </w:rPr>
        <w:t xml:space="preserve">. </w:t>
      </w:r>
    </w:p>
    <w:p w:rsidR="00BD24EA" w:rsidRPr="00D11D9C" w:rsidRDefault="00BD24EA" w:rsidP="00D11D9C">
      <w:pPr>
        <w:pStyle w:val="ListParagraph"/>
        <w:spacing w:afterLines="120" w:after="288"/>
        <w:jc w:val="both"/>
        <w:rPr>
          <w:rFonts w:asciiTheme="majorHAnsi" w:hAnsiTheme="majorHAnsi"/>
          <w:color w:val="000000" w:themeColor="text1"/>
        </w:rPr>
      </w:pPr>
    </w:p>
    <w:p w:rsidR="00412B87" w:rsidRPr="00D11D9C" w:rsidRDefault="00C57EB0" w:rsidP="00D11D9C">
      <w:pPr>
        <w:pStyle w:val="ListParagraph"/>
        <w:numPr>
          <w:ilvl w:val="0"/>
          <w:numId w:val="15"/>
        </w:numPr>
        <w:spacing w:afterLines="120" w:after="288"/>
        <w:jc w:val="both"/>
        <w:rPr>
          <w:rFonts w:asciiTheme="majorHAnsi" w:hAnsiTheme="majorHAnsi"/>
          <w:color w:val="000000" w:themeColor="text1"/>
        </w:rPr>
      </w:pPr>
      <w:r w:rsidRPr="00D11D9C">
        <w:rPr>
          <w:rFonts w:asciiTheme="majorHAnsi" w:hAnsiTheme="majorHAnsi"/>
          <w:color w:val="000000" w:themeColor="text1"/>
        </w:rPr>
        <w:t>G. Ludvik Hriberšek, univ. dipl. inž., za</w:t>
      </w:r>
      <w:r w:rsidR="00412B87" w:rsidRPr="00D11D9C">
        <w:rPr>
          <w:rFonts w:asciiTheme="majorHAnsi" w:hAnsiTheme="majorHAnsi"/>
          <w:color w:val="000000" w:themeColor="text1"/>
        </w:rPr>
        <w:t>poslen v Komunalnem podjetju Ormož,  ki vestno spremlja delo naših dijakov, je uresničil</w:t>
      </w:r>
      <w:r w:rsidR="00D30837" w:rsidRPr="00D11D9C">
        <w:rPr>
          <w:rFonts w:asciiTheme="majorHAnsi" w:hAnsiTheme="majorHAnsi"/>
          <w:color w:val="000000" w:themeColor="text1"/>
        </w:rPr>
        <w:t xml:space="preserve"> in obdržal</w:t>
      </w:r>
      <w:r w:rsidR="00412B87" w:rsidRPr="00D11D9C">
        <w:rPr>
          <w:rFonts w:asciiTheme="majorHAnsi" w:hAnsiTheme="majorHAnsi"/>
          <w:color w:val="000000" w:themeColor="text1"/>
        </w:rPr>
        <w:t xml:space="preserve"> dano obljubo o zmanjšanju stroškov pri odvozu mešanih komunalnih odpadkov. Njegov apel na Komunalnem podjetju je bil uresničen in so se stroški odvoza za mešane komunalne odpadke na mesečni ravni znižali za polovico, kar pomeni skupno zmanjšanje položnice za 35 € na mesec, glede na rezultate ločevanja odpadkov in sodelovanje v kampanji Pozor(!)ni za okolje!</w:t>
      </w:r>
    </w:p>
    <w:p w:rsidR="00426D44" w:rsidRPr="00D11D9C" w:rsidRDefault="00426D44" w:rsidP="00D11D9C">
      <w:pPr>
        <w:pStyle w:val="ListParagraph"/>
        <w:spacing w:afterLines="120" w:after="288"/>
        <w:jc w:val="both"/>
        <w:rPr>
          <w:rFonts w:asciiTheme="majorHAnsi" w:hAnsiTheme="majorHAnsi"/>
          <w:color w:val="000000" w:themeColor="text1"/>
        </w:rPr>
      </w:pPr>
    </w:p>
    <w:p w:rsidR="00BD24EA" w:rsidRPr="00D11D9C" w:rsidRDefault="00BD24EA" w:rsidP="00D11D9C">
      <w:pPr>
        <w:pStyle w:val="ListParagraph"/>
        <w:numPr>
          <w:ilvl w:val="0"/>
          <w:numId w:val="15"/>
        </w:num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Spremljali smo</w:t>
      </w:r>
      <w:r w:rsidR="00F005C4" w:rsidRPr="00D11D9C">
        <w:rPr>
          <w:rFonts w:asciiTheme="majorHAnsi" w:hAnsiTheme="majorHAnsi" w:cs="Arial"/>
          <w:color w:val="000000" w:themeColor="text1"/>
        </w:rPr>
        <w:t xml:space="preserve">, merili in zapisovali, kako posamezni dijaki prihajajo v šolo (prihod peš, s kolesom, javnim prevozom ali osebnim avtomobilom ) in ali razdalje premagujejo </w:t>
      </w:r>
      <w:r w:rsidRPr="00D11D9C">
        <w:rPr>
          <w:rFonts w:asciiTheme="majorHAnsi" w:hAnsiTheme="majorHAnsi" w:cs="Arial"/>
          <w:color w:val="000000" w:themeColor="text1"/>
        </w:rPr>
        <w:t>okolju prijazno. Izračunali smo</w:t>
      </w:r>
      <w:r w:rsidR="00F005C4" w:rsidRPr="00D11D9C">
        <w:rPr>
          <w:rFonts w:asciiTheme="majorHAnsi" w:hAnsiTheme="majorHAnsi" w:cs="Arial"/>
          <w:color w:val="000000" w:themeColor="text1"/>
        </w:rPr>
        <w:t>, kateri letnik ima najmanjši ekološki odtis glede prihoda v šolo, varčnosti elektrike in vode, uporabe telefonov, računalnikov, papirja</w:t>
      </w:r>
      <w:r w:rsidR="00C57EB0" w:rsidRPr="00D11D9C">
        <w:rPr>
          <w:rFonts w:asciiTheme="majorHAnsi" w:hAnsiTheme="majorHAnsi" w:cs="Arial"/>
          <w:color w:val="000000" w:themeColor="text1"/>
        </w:rPr>
        <w:t>.</w:t>
      </w:r>
      <w:r w:rsidR="00F005C4" w:rsidRPr="00D11D9C">
        <w:rPr>
          <w:rFonts w:asciiTheme="majorHAnsi" w:hAnsiTheme="majorHAnsi" w:cs="Arial"/>
          <w:color w:val="000000" w:themeColor="text1"/>
        </w:rPr>
        <w:t xml:space="preserve"> Po</w:t>
      </w:r>
      <w:r w:rsidRPr="00D11D9C">
        <w:rPr>
          <w:rFonts w:asciiTheme="majorHAnsi" w:hAnsiTheme="majorHAnsi" w:cs="Arial"/>
          <w:color w:val="000000" w:themeColor="text1"/>
        </w:rPr>
        <w:t>tekalo je</w:t>
      </w:r>
      <w:r w:rsidR="00F005C4" w:rsidRPr="00D11D9C">
        <w:rPr>
          <w:rFonts w:asciiTheme="majorHAnsi" w:hAnsiTheme="majorHAnsi" w:cs="Arial"/>
          <w:color w:val="000000" w:themeColor="text1"/>
        </w:rPr>
        <w:t xml:space="preserve"> </w:t>
      </w:r>
      <w:proofErr w:type="spellStart"/>
      <w:r w:rsidR="00F005C4" w:rsidRPr="00D11D9C">
        <w:rPr>
          <w:rFonts w:asciiTheme="majorHAnsi" w:hAnsiTheme="majorHAnsi" w:cs="Arial"/>
          <w:color w:val="000000" w:themeColor="text1"/>
        </w:rPr>
        <w:t>medrazredno</w:t>
      </w:r>
      <w:proofErr w:type="spellEnd"/>
      <w:r w:rsidR="00F005C4" w:rsidRPr="00D11D9C">
        <w:rPr>
          <w:rFonts w:asciiTheme="majorHAnsi" w:hAnsiTheme="majorHAnsi" w:cs="Arial"/>
          <w:color w:val="000000" w:themeColor="text1"/>
        </w:rPr>
        <w:t xml:space="preserve"> tekmovanje in izbor n</w:t>
      </w:r>
      <w:r w:rsidRPr="00D11D9C">
        <w:rPr>
          <w:rFonts w:asciiTheme="majorHAnsi" w:hAnsiTheme="majorHAnsi" w:cs="Arial"/>
          <w:color w:val="000000" w:themeColor="text1"/>
        </w:rPr>
        <w:t>ajbol</w:t>
      </w:r>
      <w:r w:rsidR="00C57EB0" w:rsidRPr="00D11D9C">
        <w:rPr>
          <w:rFonts w:asciiTheme="majorHAnsi" w:hAnsiTheme="majorHAnsi" w:cs="Arial"/>
          <w:color w:val="000000" w:themeColor="text1"/>
        </w:rPr>
        <w:t xml:space="preserve">j ekološko </w:t>
      </w:r>
      <w:r w:rsidR="00F005C4" w:rsidRPr="00D11D9C">
        <w:rPr>
          <w:rFonts w:asciiTheme="majorHAnsi" w:hAnsiTheme="majorHAnsi" w:cs="Arial"/>
          <w:color w:val="000000" w:themeColor="text1"/>
        </w:rPr>
        <w:t>ozaveščenega razreda v naši gimnaziji.</w:t>
      </w:r>
      <w:r w:rsidR="00E04316" w:rsidRPr="00D11D9C">
        <w:rPr>
          <w:rFonts w:asciiTheme="majorHAnsi" w:hAnsiTheme="majorHAnsi" w:cs="Arial"/>
          <w:color w:val="000000" w:themeColor="text1"/>
        </w:rPr>
        <w:t xml:space="preserve"> </w:t>
      </w:r>
    </w:p>
    <w:p w:rsidR="00426D44" w:rsidRPr="00D11D9C" w:rsidRDefault="00426D44" w:rsidP="00D11D9C">
      <w:pPr>
        <w:pStyle w:val="ListParagraph"/>
        <w:spacing w:afterLines="120" w:after="288"/>
        <w:ind w:left="708"/>
        <w:jc w:val="both"/>
        <w:rPr>
          <w:rFonts w:asciiTheme="majorHAnsi" w:hAnsiTheme="majorHAnsi" w:cs="Arial"/>
          <w:color w:val="000000" w:themeColor="text1"/>
        </w:rPr>
      </w:pPr>
    </w:p>
    <w:p w:rsidR="00426D44" w:rsidRPr="00D11D9C" w:rsidRDefault="00426D44" w:rsidP="00D11D9C">
      <w:pPr>
        <w:spacing w:afterLines="120" w:after="288"/>
        <w:ind w:left="348"/>
        <w:jc w:val="both"/>
        <w:rPr>
          <w:rFonts w:asciiTheme="majorHAnsi" w:hAnsiTheme="majorHAnsi" w:cs="Arial"/>
          <w:b/>
          <w:color w:val="000000" w:themeColor="text1"/>
        </w:rPr>
      </w:pPr>
      <w:r w:rsidRPr="00D11D9C">
        <w:rPr>
          <w:rFonts w:asciiTheme="majorHAnsi" w:hAnsiTheme="majorHAnsi" w:cs="Arial"/>
          <w:b/>
          <w:color w:val="000000" w:themeColor="text1"/>
        </w:rPr>
        <w:t xml:space="preserve">Prikaz rezultatov: </w:t>
      </w:r>
    </w:p>
    <w:p w:rsidR="00A26D7B"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rPr>
        <w:t xml:space="preserve">Spremljali smo, kako so dijaki prihajali v šolo in s tem skušali ugotoviti, kateri razred ima najmanjši </w:t>
      </w:r>
      <w:proofErr w:type="spellStart"/>
      <w:r w:rsidRPr="00D11D9C">
        <w:rPr>
          <w:rFonts w:asciiTheme="majorHAnsi" w:hAnsiTheme="majorHAnsi" w:cs="Times New Roman"/>
        </w:rPr>
        <w:t>ogljični</w:t>
      </w:r>
      <w:proofErr w:type="spellEnd"/>
      <w:r w:rsidRPr="00D11D9C">
        <w:rPr>
          <w:rFonts w:asciiTheme="majorHAnsi" w:hAnsiTheme="majorHAnsi" w:cs="Times New Roman"/>
        </w:rPr>
        <w:t xml:space="preserve"> odtis. </w:t>
      </w:r>
    </w:p>
    <w:p w:rsidR="00A26D7B" w:rsidRPr="00D11D9C" w:rsidRDefault="00A26D7B" w:rsidP="00D11D9C">
      <w:pPr>
        <w:pStyle w:val="Caption"/>
        <w:spacing w:afterLines="120" w:after="288" w:line="276" w:lineRule="auto"/>
        <w:ind w:left="364" w:hanging="14"/>
        <w:jc w:val="both"/>
        <w:rPr>
          <w:rFonts w:asciiTheme="majorHAnsi" w:hAnsiTheme="majorHAnsi" w:cs="Times New Roman"/>
          <w:sz w:val="22"/>
          <w:szCs w:val="22"/>
        </w:rPr>
      </w:pPr>
      <w:r w:rsidRPr="00D11D9C">
        <w:rPr>
          <w:rFonts w:asciiTheme="majorHAnsi" w:hAnsiTheme="majorHAnsi"/>
          <w:sz w:val="22"/>
          <w:szCs w:val="22"/>
        </w:rPr>
        <w:t xml:space="preserve">Tabela </w:t>
      </w:r>
      <w:r w:rsidR="003F6493" w:rsidRPr="00D11D9C">
        <w:rPr>
          <w:rFonts w:asciiTheme="majorHAnsi" w:hAnsiTheme="majorHAnsi"/>
          <w:sz w:val="22"/>
          <w:szCs w:val="22"/>
        </w:rPr>
        <w:fldChar w:fldCharType="begin"/>
      </w:r>
      <w:r w:rsidR="0060179E" w:rsidRPr="00D11D9C">
        <w:rPr>
          <w:rFonts w:asciiTheme="majorHAnsi" w:hAnsiTheme="majorHAnsi"/>
          <w:sz w:val="22"/>
          <w:szCs w:val="22"/>
        </w:rPr>
        <w:instrText xml:space="preserve"> SEQ Tabela \* ARABIC </w:instrText>
      </w:r>
      <w:r w:rsidR="003F6493" w:rsidRPr="00D11D9C">
        <w:rPr>
          <w:rFonts w:asciiTheme="majorHAnsi" w:hAnsiTheme="majorHAnsi"/>
          <w:sz w:val="22"/>
          <w:szCs w:val="22"/>
        </w:rPr>
        <w:fldChar w:fldCharType="separate"/>
      </w:r>
      <w:r w:rsidR="00496B30" w:rsidRPr="00D11D9C">
        <w:rPr>
          <w:rFonts w:asciiTheme="majorHAnsi" w:hAnsiTheme="majorHAnsi"/>
          <w:noProof/>
          <w:sz w:val="22"/>
          <w:szCs w:val="22"/>
        </w:rPr>
        <w:t>1</w:t>
      </w:r>
      <w:r w:rsidR="003F6493" w:rsidRPr="00D11D9C">
        <w:rPr>
          <w:rFonts w:asciiTheme="majorHAnsi" w:hAnsiTheme="majorHAnsi"/>
          <w:noProof/>
          <w:sz w:val="22"/>
          <w:szCs w:val="22"/>
        </w:rPr>
        <w:fldChar w:fldCharType="end"/>
      </w:r>
      <w:r w:rsidRPr="00D11D9C">
        <w:rPr>
          <w:rFonts w:asciiTheme="majorHAnsi" w:hAnsiTheme="majorHAnsi"/>
          <w:sz w:val="22"/>
          <w:szCs w:val="22"/>
        </w:rPr>
        <w:t>: Vrste prihodov dijakov v šolo</w:t>
      </w:r>
    </w:p>
    <w:tbl>
      <w:tblPr>
        <w:tblStyle w:val="TableGrid"/>
        <w:tblW w:w="0" w:type="auto"/>
        <w:tblInd w:w="444" w:type="dxa"/>
        <w:tblLook w:val="04A0" w:firstRow="1" w:lastRow="0" w:firstColumn="1" w:lastColumn="0" w:noHBand="0" w:noVBand="1"/>
      </w:tblPr>
      <w:tblGrid>
        <w:gridCol w:w="1146"/>
        <w:gridCol w:w="1249"/>
        <w:gridCol w:w="1249"/>
        <w:gridCol w:w="1249"/>
        <w:gridCol w:w="1249"/>
        <w:gridCol w:w="1249"/>
        <w:gridCol w:w="1249"/>
      </w:tblGrid>
      <w:tr w:rsidR="00BC6CEF" w:rsidRPr="00D11D9C" w:rsidTr="00E7208E">
        <w:trPr>
          <w:trHeight w:val="311"/>
        </w:trPr>
        <w:tc>
          <w:tcPr>
            <w:tcW w:w="1146" w:type="dxa"/>
            <w:tcBorders>
              <w:bottom w:val="double" w:sz="4" w:space="0" w:color="auto"/>
            </w:tcBorders>
            <w:shd w:val="clear" w:color="auto" w:fill="C2D69B" w:themeFill="accent3" w:themeFillTint="99"/>
          </w:tcPr>
          <w:p w:rsidR="00BC6CEF" w:rsidRPr="00D11D9C" w:rsidRDefault="00BC6CEF" w:rsidP="00D11D9C">
            <w:pPr>
              <w:spacing w:afterLines="120" w:after="288" w:line="276" w:lineRule="auto"/>
              <w:jc w:val="both"/>
              <w:rPr>
                <w:rFonts w:asciiTheme="majorHAnsi" w:hAnsiTheme="majorHAnsi" w:cs="Times New Roman"/>
              </w:rPr>
            </w:pPr>
          </w:p>
        </w:tc>
        <w:tc>
          <w:tcPr>
            <w:tcW w:w="1249" w:type="dxa"/>
            <w:tcBorders>
              <w:bottom w:val="double" w:sz="4" w:space="0" w:color="auto"/>
            </w:tcBorders>
            <w:shd w:val="clear" w:color="auto" w:fill="C2D69B" w:themeFill="accent3" w:themeFillTint="99"/>
          </w:tcPr>
          <w:p w:rsidR="00BC6CEF" w:rsidRPr="00D11D9C" w:rsidRDefault="00BC6CEF" w:rsidP="00D11D9C">
            <w:pPr>
              <w:spacing w:afterLines="120" w:after="288" w:line="276" w:lineRule="auto"/>
              <w:jc w:val="both"/>
              <w:rPr>
                <w:rFonts w:asciiTheme="majorHAnsi" w:hAnsiTheme="majorHAnsi" w:cs="Times New Roman"/>
                <w:b/>
              </w:rPr>
            </w:pPr>
            <w:r w:rsidRPr="00D11D9C">
              <w:rPr>
                <w:rFonts w:asciiTheme="majorHAnsi" w:hAnsiTheme="majorHAnsi" w:cs="Times New Roman"/>
                <w:b/>
              </w:rPr>
              <w:t>1. a</w:t>
            </w:r>
          </w:p>
        </w:tc>
        <w:tc>
          <w:tcPr>
            <w:tcW w:w="1249" w:type="dxa"/>
            <w:tcBorders>
              <w:bottom w:val="double" w:sz="4" w:space="0" w:color="auto"/>
            </w:tcBorders>
            <w:shd w:val="clear" w:color="auto" w:fill="C2D69B" w:themeFill="accent3" w:themeFillTint="99"/>
          </w:tcPr>
          <w:p w:rsidR="00BC6CEF" w:rsidRPr="00D11D9C" w:rsidRDefault="00BC6CEF" w:rsidP="00D11D9C">
            <w:pPr>
              <w:spacing w:afterLines="120" w:after="288" w:line="276" w:lineRule="auto"/>
              <w:jc w:val="both"/>
              <w:rPr>
                <w:rFonts w:asciiTheme="majorHAnsi" w:hAnsiTheme="majorHAnsi" w:cs="Times New Roman"/>
                <w:b/>
              </w:rPr>
            </w:pPr>
            <w:r w:rsidRPr="00D11D9C">
              <w:rPr>
                <w:rFonts w:asciiTheme="majorHAnsi" w:hAnsiTheme="majorHAnsi" w:cs="Times New Roman"/>
                <w:b/>
              </w:rPr>
              <w:t>1.</w:t>
            </w:r>
            <w:r w:rsidR="00A26D7B" w:rsidRPr="00D11D9C">
              <w:rPr>
                <w:rFonts w:asciiTheme="majorHAnsi" w:hAnsiTheme="majorHAnsi" w:cs="Times New Roman"/>
                <w:b/>
              </w:rPr>
              <w:t xml:space="preserve"> a</w:t>
            </w:r>
            <w:r w:rsidRPr="00D11D9C">
              <w:rPr>
                <w:rFonts w:asciiTheme="majorHAnsi" w:hAnsiTheme="majorHAnsi" w:cs="Times New Roman"/>
                <w:b/>
              </w:rPr>
              <w:t xml:space="preserve"> PV</w:t>
            </w:r>
          </w:p>
        </w:tc>
        <w:tc>
          <w:tcPr>
            <w:tcW w:w="1249" w:type="dxa"/>
            <w:tcBorders>
              <w:bottom w:val="double" w:sz="4" w:space="0" w:color="auto"/>
            </w:tcBorders>
            <w:shd w:val="clear" w:color="auto" w:fill="C2D69B" w:themeFill="accent3" w:themeFillTint="99"/>
          </w:tcPr>
          <w:p w:rsidR="00BC6CEF" w:rsidRPr="00D11D9C" w:rsidRDefault="00BC6CEF" w:rsidP="00D11D9C">
            <w:pPr>
              <w:spacing w:afterLines="120" w:after="288" w:line="276" w:lineRule="auto"/>
              <w:jc w:val="both"/>
              <w:rPr>
                <w:rFonts w:asciiTheme="majorHAnsi" w:hAnsiTheme="majorHAnsi" w:cs="Times New Roman"/>
                <w:b/>
              </w:rPr>
            </w:pPr>
            <w:r w:rsidRPr="00D11D9C">
              <w:rPr>
                <w:rFonts w:asciiTheme="majorHAnsi" w:hAnsiTheme="majorHAnsi" w:cs="Times New Roman"/>
                <w:b/>
              </w:rPr>
              <w:t>2. a</w:t>
            </w:r>
          </w:p>
        </w:tc>
        <w:tc>
          <w:tcPr>
            <w:tcW w:w="1249" w:type="dxa"/>
            <w:tcBorders>
              <w:bottom w:val="double" w:sz="4" w:space="0" w:color="auto"/>
            </w:tcBorders>
            <w:shd w:val="clear" w:color="auto" w:fill="C2D69B" w:themeFill="accent3" w:themeFillTint="99"/>
          </w:tcPr>
          <w:p w:rsidR="00BC6CEF" w:rsidRPr="00D11D9C" w:rsidRDefault="00BC6CEF" w:rsidP="00D11D9C">
            <w:pPr>
              <w:spacing w:afterLines="120" w:after="288" w:line="276" w:lineRule="auto"/>
              <w:jc w:val="both"/>
              <w:rPr>
                <w:rFonts w:asciiTheme="majorHAnsi" w:hAnsiTheme="majorHAnsi" w:cs="Times New Roman"/>
                <w:b/>
              </w:rPr>
            </w:pPr>
            <w:r w:rsidRPr="00D11D9C">
              <w:rPr>
                <w:rFonts w:asciiTheme="majorHAnsi" w:hAnsiTheme="majorHAnsi" w:cs="Times New Roman"/>
                <w:b/>
              </w:rPr>
              <w:t>3. a</w:t>
            </w:r>
          </w:p>
        </w:tc>
        <w:tc>
          <w:tcPr>
            <w:tcW w:w="1249" w:type="dxa"/>
            <w:tcBorders>
              <w:bottom w:val="double" w:sz="4" w:space="0" w:color="auto"/>
            </w:tcBorders>
            <w:shd w:val="clear" w:color="auto" w:fill="C2D69B" w:themeFill="accent3" w:themeFillTint="99"/>
          </w:tcPr>
          <w:p w:rsidR="00BC6CEF" w:rsidRPr="00D11D9C" w:rsidRDefault="00BC6CEF" w:rsidP="00D11D9C">
            <w:pPr>
              <w:spacing w:afterLines="120" w:after="288" w:line="276" w:lineRule="auto"/>
              <w:jc w:val="both"/>
              <w:rPr>
                <w:rFonts w:asciiTheme="majorHAnsi" w:hAnsiTheme="majorHAnsi" w:cs="Times New Roman"/>
                <w:b/>
              </w:rPr>
            </w:pPr>
            <w:r w:rsidRPr="00D11D9C">
              <w:rPr>
                <w:rFonts w:asciiTheme="majorHAnsi" w:hAnsiTheme="majorHAnsi" w:cs="Times New Roman"/>
                <w:b/>
              </w:rPr>
              <w:t>4. a</w:t>
            </w:r>
          </w:p>
        </w:tc>
        <w:tc>
          <w:tcPr>
            <w:tcW w:w="1249" w:type="dxa"/>
            <w:tcBorders>
              <w:bottom w:val="double" w:sz="4" w:space="0" w:color="auto"/>
            </w:tcBorders>
            <w:shd w:val="clear" w:color="auto" w:fill="C2D69B" w:themeFill="accent3" w:themeFillTint="99"/>
          </w:tcPr>
          <w:p w:rsidR="00BC6CEF" w:rsidRPr="00D11D9C" w:rsidRDefault="00BC6CEF" w:rsidP="00D11D9C">
            <w:pPr>
              <w:spacing w:afterLines="120" w:after="288" w:line="276" w:lineRule="auto"/>
              <w:jc w:val="both"/>
              <w:rPr>
                <w:rFonts w:asciiTheme="majorHAnsi" w:hAnsiTheme="majorHAnsi" w:cs="Times New Roman"/>
                <w:b/>
              </w:rPr>
            </w:pPr>
            <w:r w:rsidRPr="00D11D9C">
              <w:rPr>
                <w:rFonts w:asciiTheme="majorHAnsi" w:hAnsiTheme="majorHAnsi" w:cs="Times New Roman"/>
                <w:b/>
              </w:rPr>
              <w:t>4. b</w:t>
            </w:r>
          </w:p>
        </w:tc>
      </w:tr>
      <w:tr w:rsidR="00BC6CEF" w:rsidRPr="00D11D9C" w:rsidTr="00E7208E">
        <w:trPr>
          <w:trHeight w:val="311"/>
        </w:trPr>
        <w:tc>
          <w:tcPr>
            <w:tcW w:w="1146" w:type="dxa"/>
            <w:tcBorders>
              <w:top w:val="double" w:sz="4" w:space="0" w:color="auto"/>
            </w:tcBorders>
            <w:shd w:val="clear" w:color="auto" w:fill="C2D69B" w:themeFill="accent3" w:themeFillTint="99"/>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Avto</w:t>
            </w:r>
          </w:p>
        </w:tc>
        <w:tc>
          <w:tcPr>
            <w:tcW w:w="1249" w:type="dxa"/>
            <w:tcBorders>
              <w:top w:val="double" w:sz="4" w:space="0" w:color="auto"/>
            </w:tcBorders>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0,0 %</w:t>
            </w:r>
          </w:p>
        </w:tc>
        <w:tc>
          <w:tcPr>
            <w:tcW w:w="1249" w:type="dxa"/>
            <w:tcBorders>
              <w:top w:val="double" w:sz="4" w:space="0" w:color="auto"/>
            </w:tcBorders>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13,0 %</w:t>
            </w:r>
          </w:p>
        </w:tc>
        <w:tc>
          <w:tcPr>
            <w:tcW w:w="1249" w:type="dxa"/>
            <w:tcBorders>
              <w:top w:val="double" w:sz="4" w:space="0" w:color="auto"/>
            </w:tcBorders>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9,0 %</w:t>
            </w:r>
          </w:p>
        </w:tc>
        <w:tc>
          <w:tcPr>
            <w:tcW w:w="1249" w:type="dxa"/>
            <w:tcBorders>
              <w:top w:val="double" w:sz="4" w:space="0" w:color="auto"/>
            </w:tcBorders>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25,0 %</w:t>
            </w:r>
          </w:p>
        </w:tc>
        <w:tc>
          <w:tcPr>
            <w:tcW w:w="1249" w:type="dxa"/>
            <w:tcBorders>
              <w:top w:val="double" w:sz="4" w:space="0" w:color="auto"/>
            </w:tcBorders>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29,4 %</w:t>
            </w:r>
          </w:p>
        </w:tc>
        <w:tc>
          <w:tcPr>
            <w:tcW w:w="1249" w:type="dxa"/>
            <w:tcBorders>
              <w:top w:val="double" w:sz="4" w:space="0" w:color="auto"/>
            </w:tcBorders>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32,9 %</w:t>
            </w:r>
          </w:p>
        </w:tc>
      </w:tr>
      <w:tr w:rsidR="00BC6CEF" w:rsidRPr="00D11D9C" w:rsidTr="00E7208E">
        <w:trPr>
          <w:trHeight w:val="311"/>
        </w:trPr>
        <w:tc>
          <w:tcPr>
            <w:tcW w:w="1146" w:type="dxa"/>
            <w:shd w:val="clear" w:color="auto" w:fill="C2D69B" w:themeFill="accent3" w:themeFillTint="99"/>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Avtobus</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55,7 %</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87,0 %</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64,0 %</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57,1 %</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54,4 %</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50,0 %</w:t>
            </w:r>
          </w:p>
        </w:tc>
      </w:tr>
      <w:tr w:rsidR="00BC6CEF" w:rsidRPr="00D11D9C" w:rsidTr="00E7208E">
        <w:trPr>
          <w:trHeight w:val="311"/>
        </w:trPr>
        <w:tc>
          <w:tcPr>
            <w:tcW w:w="1146" w:type="dxa"/>
            <w:shd w:val="clear" w:color="auto" w:fill="C2D69B" w:themeFill="accent3" w:themeFillTint="99"/>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Peš</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44, 3 %</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0,0 %</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27,0 %</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17,9 %</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16,2 %</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15,7 %</w:t>
            </w:r>
          </w:p>
        </w:tc>
      </w:tr>
      <w:tr w:rsidR="00BC6CEF" w:rsidRPr="00D11D9C" w:rsidTr="00E7208E">
        <w:trPr>
          <w:trHeight w:val="327"/>
        </w:trPr>
        <w:tc>
          <w:tcPr>
            <w:tcW w:w="1146" w:type="dxa"/>
            <w:shd w:val="clear" w:color="auto" w:fill="C2D69B" w:themeFill="accent3" w:themeFillTint="99"/>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lastRenderedPageBreak/>
              <w:t>Drugo</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0,0 %</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0,0 %</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0,0 %</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0,0 %</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0,0 %</w:t>
            </w:r>
          </w:p>
        </w:tc>
        <w:tc>
          <w:tcPr>
            <w:tcW w:w="1249" w:type="dxa"/>
          </w:tcPr>
          <w:p w:rsidR="00BC6CEF" w:rsidRPr="00D11D9C" w:rsidRDefault="00BC6CEF" w:rsidP="00D11D9C">
            <w:pPr>
              <w:spacing w:afterLines="120" w:after="288" w:line="276" w:lineRule="auto"/>
              <w:jc w:val="both"/>
              <w:rPr>
                <w:rFonts w:asciiTheme="majorHAnsi" w:hAnsiTheme="majorHAnsi" w:cs="Times New Roman"/>
              </w:rPr>
            </w:pPr>
            <w:r w:rsidRPr="00D11D9C">
              <w:rPr>
                <w:rFonts w:asciiTheme="majorHAnsi" w:hAnsiTheme="majorHAnsi" w:cs="Times New Roman"/>
              </w:rPr>
              <w:t>1,4 %</w:t>
            </w:r>
          </w:p>
        </w:tc>
      </w:tr>
    </w:tbl>
    <w:p w:rsidR="00BC6CEF" w:rsidRPr="00D11D9C" w:rsidRDefault="00BC6CEF" w:rsidP="00D11D9C">
      <w:pPr>
        <w:spacing w:afterLines="120" w:after="288"/>
        <w:jc w:val="both"/>
        <w:rPr>
          <w:rFonts w:asciiTheme="majorHAnsi" w:hAnsiTheme="majorHAnsi" w:cs="Times New Roman"/>
        </w:rPr>
      </w:pP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rPr>
        <w:t>Preverjali smo tudi, če dijaki pravilno ločujejo odpadke ter njihovo doslednost pri ugašanju luči. Ločevanje odpadkov in ugašanje luči smo podrobneje spremljali en teden, da bi ugotovili</w:t>
      </w:r>
      <w:r w:rsidR="00B20ED1" w:rsidRPr="00D11D9C">
        <w:rPr>
          <w:rFonts w:asciiTheme="majorHAnsi" w:hAnsiTheme="majorHAnsi" w:cs="Times New Roman"/>
        </w:rPr>
        <w:t>,</w:t>
      </w:r>
      <w:r w:rsidRPr="00D11D9C">
        <w:rPr>
          <w:rFonts w:asciiTheme="majorHAnsi" w:hAnsiTheme="majorHAnsi" w:cs="Times New Roman"/>
        </w:rPr>
        <w:t xml:space="preserve"> kakšne so najpogostejše napake in kateri razred je pri tem najmanj natančen. Dijake smo nenapovedano nadzorovali.</w:t>
      </w: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b/>
          <w:color w:val="1D6C08"/>
        </w:rPr>
        <w:t>1. a</w:t>
      </w:r>
      <w:r w:rsidRPr="00D11D9C">
        <w:rPr>
          <w:rFonts w:asciiTheme="majorHAnsi" w:hAnsiTheme="majorHAnsi" w:cs="Times New Roman"/>
          <w:color w:val="1D6C08"/>
        </w:rPr>
        <w:t xml:space="preserve"> </w:t>
      </w:r>
      <w:r w:rsidRPr="00D11D9C">
        <w:rPr>
          <w:rFonts w:asciiTheme="majorHAnsi" w:hAnsiTheme="majorHAnsi" w:cs="Times New Roman"/>
        </w:rPr>
        <w:t xml:space="preserve">je pri ločevanju odpadkov zbral vse točke. </w:t>
      </w: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rPr>
        <w:t>Pri ugašanju luči so dijaki zbrali vse točke.</w:t>
      </w: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b/>
          <w:color w:val="1D6C08"/>
        </w:rPr>
        <w:t xml:space="preserve">1. </w:t>
      </w:r>
      <w:r w:rsidR="00A26D7B" w:rsidRPr="00D11D9C">
        <w:rPr>
          <w:rFonts w:asciiTheme="majorHAnsi" w:hAnsiTheme="majorHAnsi" w:cs="Times New Roman"/>
          <w:b/>
          <w:color w:val="1D6C08"/>
        </w:rPr>
        <w:t xml:space="preserve">a </w:t>
      </w:r>
      <w:r w:rsidRPr="00D11D9C">
        <w:rPr>
          <w:rFonts w:asciiTheme="majorHAnsi" w:hAnsiTheme="majorHAnsi" w:cs="Times New Roman"/>
          <w:b/>
          <w:color w:val="1D6C08"/>
        </w:rPr>
        <w:t xml:space="preserve">PV </w:t>
      </w:r>
      <w:r w:rsidRPr="00D11D9C">
        <w:rPr>
          <w:rFonts w:asciiTheme="majorHAnsi" w:hAnsiTheme="majorHAnsi" w:cs="Times New Roman"/>
        </w:rPr>
        <w:t xml:space="preserve">je pri ločevanju odpadkov zbral 2 od 5-ih točk. Največje napake so bile: </w:t>
      </w:r>
    </w:p>
    <w:p w:rsidR="00BC6CEF" w:rsidRPr="00D11D9C" w:rsidRDefault="00B20ED1" w:rsidP="00D11D9C">
      <w:pPr>
        <w:pStyle w:val="ListParagraph"/>
        <w:numPr>
          <w:ilvl w:val="0"/>
          <w:numId w:val="14"/>
        </w:numPr>
        <w:spacing w:afterLines="120" w:after="288"/>
        <w:ind w:left="1066"/>
        <w:jc w:val="both"/>
        <w:rPr>
          <w:rFonts w:asciiTheme="majorHAnsi" w:hAnsiTheme="majorHAnsi"/>
        </w:rPr>
      </w:pPr>
      <w:r w:rsidRPr="00D11D9C">
        <w:rPr>
          <w:rFonts w:asciiTheme="majorHAnsi" w:hAnsiTheme="majorHAnsi"/>
        </w:rPr>
        <w:t>p</w:t>
      </w:r>
      <w:r w:rsidR="00BC6CEF" w:rsidRPr="00D11D9C">
        <w:rPr>
          <w:rFonts w:asciiTheme="majorHAnsi" w:hAnsiTheme="majorHAnsi"/>
        </w:rPr>
        <w:t>apirnata vrečka med ostalimi odpadki,</w:t>
      </w:r>
    </w:p>
    <w:p w:rsidR="00BC6CEF" w:rsidRPr="00D11D9C" w:rsidRDefault="00BC6CEF" w:rsidP="00D11D9C">
      <w:pPr>
        <w:pStyle w:val="ListParagraph"/>
        <w:numPr>
          <w:ilvl w:val="0"/>
          <w:numId w:val="14"/>
        </w:numPr>
        <w:spacing w:afterLines="120" w:after="288"/>
        <w:ind w:left="1066"/>
        <w:jc w:val="both"/>
        <w:rPr>
          <w:rFonts w:asciiTheme="majorHAnsi" w:hAnsiTheme="majorHAnsi"/>
        </w:rPr>
      </w:pPr>
      <w:r w:rsidRPr="00D11D9C">
        <w:rPr>
          <w:rFonts w:asciiTheme="majorHAnsi" w:hAnsiTheme="majorHAnsi"/>
        </w:rPr>
        <w:t>embalaža od slanih prigrizkov med ostalimi odpadki ter</w:t>
      </w:r>
    </w:p>
    <w:p w:rsidR="00BC6CEF" w:rsidRPr="00D11D9C" w:rsidRDefault="00BC6CEF" w:rsidP="00D11D9C">
      <w:pPr>
        <w:pStyle w:val="ListParagraph"/>
        <w:numPr>
          <w:ilvl w:val="0"/>
          <w:numId w:val="14"/>
        </w:numPr>
        <w:spacing w:afterLines="120" w:after="288"/>
        <w:ind w:left="1066"/>
        <w:jc w:val="both"/>
        <w:rPr>
          <w:rFonts w:asciiTheme="majorHAnsi" w:hAnsiTheme="majorHAnsi"/>
        </w:rPr>
      </w:pPr>
      <w:r w:rsidRPr="00D11D9C">
        <w:rPr>
          <w:rFonts w:asciiTheme="majorHAnsi" w:hAnsiTheme="majorHAnsi"/>
        </w:rPr>
        <w:t>ogrizek od jabolka med ostalimi odpadki.</w:t>
      </w: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rPr>
        <w:t>Pri ugašanju luči so dijakinje predšolske vzgoje zbrale 3 od 5-ih točk.</w:t>
      </w: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b/>
          <w:color w:val="1D6C08"/>
        </w:rPr>
        <w:t>2. a</w:t>
      </w:r>
      <w:r w:rsidRPr="00D11D9C">
        <w:rPr>
          <w:rFonts w:asciiTheme="majorHAnsi" w:hAnsiTheme="majorHAnsi" w:cs="Times New Roman"/>
          <w:b/>
          <w:color w:val="FF0000"/>
        </w:rPr>
        <w:t xml:space="preserve"> </w:t>
      </w:r>
      <w:r w:rsidRPr="00D11D9C">
        <w:rPr>
          <w:rFonts w:asciiTheme="majorHAnsi" w:hAnsiTheme="majorHAnsi" w:cs="Times New Roman"/>
        </w:rPr>
        <w:t>je pri ločevanju odpadkov zbral 4 od 5-ih točk. Napaka je bila plastenka med ostalimi odpadki.</w:t>
      </w: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rPr>
        <w:t>Pri ugašanju luči so dijaki zbrali vse točke.</w:t>
      </w: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b/>
          <w:color w:val="1D6C08"/>
        </w:rPr>
        <w:t>3. a</w:t>
      </w:r>
      <w:r w:rsidRPr="00D11D9C">
        <w:rPr>
          <w:rFonts w:asciiTheme="majorHAnsi" w:hAnsiTheme="majorHAnsi" w:cs="Times New Roman"/>
          <w:b/>
          <w:color w:val="FF0000"/>
        </w:rPr>
        <w:t xml:space="preserve"> </w:t>
      </w:r>
      <w:r w:rsidRPr="00D11D9C">
        <w:rPr>
          <w:rFonts w:asciiTheme="majorHAnsi" w:hAnsiTheme="majorHAnsi" w:cs="Times New Roman"/>
        </w:rPr>
        <w:t xml:space="preserve">je pri ločevanju odpadkov zbral 3 od 5-ih točk. Največje napake so bile: </w:t>
      </w:r>
    </w:p>
    <w:p w:rsidR="00BC6CEF" w:rsidRPr="00D11D9C" w:rsidRDefault="00E7208E" w:rsidP="00D11D9C">
      <w:pPr>
        <w:pStyle w:val="ListParagraph"/>
        <w:numPr>
          <w:ilvl w:val="0"/>
          <w:numId w:val="14"/>
        </w:numPr>
        <w:spacing w:afterLines="120" w:after="288"/>
        <w:ind w:left="1066" w:hanging="357"/>
        <w:jc w:val="both"/>
        <w:rPr>
          <w:rFonts w:asciiTheme="majorHAnsi" w:hAnsiTheme="majorHAnsi"/>
        </w:rPr>
      </w:pPr>
      <w:r w:rsidRPr="00D11D9C">
        <w:rPr>
          <w:rFonts w:asciiTheme="majorHAnsi" w:hAnsiTheme="majorHAnsi"/>
        </w:rPr>
        <w:t>p</w:t>
      </w:r>
      <w:r w:rsidR="00BC6CEF" w:rsidRPr="00D11D9C">
        <w:rPr>
          <w:rFonts w:asciiTheme="majorHAnsi" w:hAnsiTheme="majorHAnsi"/>
        </w:rPr>
        <w:t>apir med ostalimi odpadki ter</w:t>
      </w:r>
    </w:p>
    <w:p w:rsidR="00BC6CEF" w:rsidRPr="00D11D9C" w:rsidRDefault="00BC6CEF" w:rsidP="00D11D9C">
      <w:pPr>
        <w:pStyle w:val="ListParagraph"/>
        <w:numPr>
          <w:ilvl w:val="0"/>
          <w:numId w:val="14"/>
        </w:numPr>
        <w:spacing w:afterLines="120" w:after="288"/>
        <w:ind w:left="1066" w:hanging="357"/>
        <w:jc w:val="both"/>
        <w:rPr>
          <w:rFonts w:asciiTheme="majorHAnsi" w:hAnsiTheme="majorHAnsi"/>
        </w:rPr>
      </w:pPr>
      <w:proofErr w:type="spellStart"/>
      <w:r w:rsidRPr="00D11D9C">
        <w:rPr>
          <w:rFonts w:asciiTheme="majorHAnsi" w:hAnsiTheme="majorHAnsi"/>
        </w:rPr>
        <w:t>ovojček</w:t>
      </w:r>
      <w:proofErr w:type="spellEnd"/>
      <w:r w:rsidRPr="00D11D9C">
        <w:rPr>
          <w:rFonts w:asciiTheme="majorHAnsi" w:hAnsiTheme="majorHAnsi"/>
        </w:rPr>
        <w:t xml:space="preserve"> od </w:t>
      </w:r>
      <w:proofErr w:type="spellStart"/>
      <w:r w:rsidRPr="00D11D9C">
        <w:rPr>
          <w:rFonts w:asciiTheme="majorHAnsi" w:hAnsiTheme="majorHAnsi"/>
        </w:rPr>
        <w:t>bonbona</w:t>
      </w:r>
      <w:proofErr w:type="spellEnd"/>
      <w:r w:rsidRPr="00D11D9C">
        <w:rPr>
          <w:rFonts w:asciiTheme="majorHAnsi" w:hAnsiTheme="majorHAnsi"/>
        </w:rPr>
        <w:t xml:space="preserve"> med ostalimi odpadki.</w:t>
      </w: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rPr>
        <w:t>Pri ugašanju luči so dijaki zbrali 3 od 5-ih točk.</w:t>
      </w: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b/>
          <w:color w:val="1D6C08"/>
        </w:rPr>
        <w:t>4. a</w:t>
      </w:r>
      <w:r w:rsidRPr="00D11D9C">
        <w:rPr>
          <w:rFonts w:asciiTheme="majorHAnsi" w:hAnsiTheme="majorHAnsi" w:cs="Times New Roman"/>
          <w:b/>
          <w:color w:val="FF0000"/>
        </w:rPr>
        <w:t xml:space="preserve"> </w:t>
      </w:r>
      <w:r w:rsidRPr="00D11D9C">
        <w:rPr>
          <w:rFonts w:asciiTheme="majorHAnsi" w:hAnsiTheme="majorHAnsi" w:cs="Times New Roman"/>
        </w:rPr>
        <w:t>je pri ločevanju odpadkov zbral 3 od 5-ih točk. Največja napaka je bila plastična embalaža med ostalimi odpadki.</w:t>
      </w: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rPr>
        <w:t>Pri ugašanju luči so dijaki zbrali 4 od 5-ih točk.</w:t>
      </w: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b/>
          <w:color w:val="1D6C08"/>
        </w:rPr>
        <w:t>4. b</w:t>
      </w:r>
      <w:r w:rsidRPr="00D11D9C">
        <w:rPr>
          <w:rFonts w:asciiTheme="majorHAnsi" w:hAnsiTheme="majorHAnsi" w:cs="Times New Roman"/>
          <w:b/>
          <w:color w:val="FF0000"/>
        </w:rPr>
        <w:t xml:space="preserve"> </w:t>
      </w:r>
      <w:r w:rsidRPr="00D11D9C">
        <w:rPr>
          <w:rFonts w:asciiTheme="majorHAnsi" w:hAnsiTheme="majorHAnsi" w:cs="Times New Roman"/>
        </w:rPr>
        <w:t>je pri ločevanju odpadkov zbral 3 od 5-ih točk. Največja napaka je bila plastična embalaža med ostalimi odpadki.</w:t>
      </w: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rPr>
        <w:t>Pri ugašanju luči so dijaki zbrali 3 od 5-ih točk.</w:t>
      </w: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rPr>
        <w:t xml:space="preserve">Ugotovili smo, da so </w:t>
      </w:r>
      <w:r w:rsidRPr="00D11D9C">
        <w:rPr>
          <w:rFonts w:asciiTheme="majorHAnsi" w:hAnsiTheme="majorHAnsi" w:cs="Times New Roman"/>
          <w:b/>
        </w:rPr>
        <w:t>najbolj ekološki razred 1. a,</w:t>
      </w:r>
      <w:r w:rsidRPr="00D11D9C">
        <w:rPr>
          <w:rFonts w:asciiTheme="majorHAnsi" w:hAnsiTheme="majorHAnsi" w:cs="Times New Roman"/>
        </w:rPr>
        <w:t xml:space="preserve"> saj jih je večina v šolo prihajala z avtobusom, preostali pa peš. Bili pa so tudi zelo vestni pri ločevanju odpadkov ter ugašanju luči.</w:t>
      </w: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rPr>
        <w:lastRenderedPageBreak/>
        <w:t>Najmanj ekološki razred so 1. letnik predšolske vzgoje, ker odpadkov ne ločujejo ravno vestno, prav tako pa pozabljajo na ugašanje luči. Nobena dijakinja v šolo ne prihaja peš ali s kolesom.</w:t>
      </w:r>
    </w:p>
    <w:p w:rsidR="00BC6CEF" w:rsidRPr="00D11D9C" w:rsidRDefault="00BC6CEF" w:rsidP="00D11D9C">
      <w:pPr>
        <w:spacing w:afterLines="120" w:after="288"/>
        <w:ind w:left="346"/>
        <w:jc w:val="both"/>
        <w:rPr>
          <w:rFonts w:asciiTheme="majorHAnsi" w:hAnsiTheme="majorHAnsi" w:cs="Times New Roman"/>
        </w:rPr>
      </w:pPr>
      <w:r w:rsidRPr="00D11D9C">
        <w:rPr>
          <w:rFonts w:asciiTheme="majorHAnsi" w:hAnsiTheme="majorHAnsi" w:cs="Times New Roman"/>
        </w:rPr>
        <w:t xml:space="preserve">Ker se trudimo biti čim bolj </w:t>
      </w:r>
      <w:proofErr w:type="spellStart"/>
      <w:r w:rsidRPr="00D11D9C">
        <w:rPr>
          <w:rFonts w:asciiTheme="majorHAnsi" w:hAnsiTheme="majorHAnsi" w:cs="Times New Roman"/>
        </w:rPr>
        <w:t>eko</w:t>
      </w:r>
      <w:proofErr w:type="spellEnd"/>
      <w:r w:rsidRPr="00D11D9C">
        <w:rPr>
          <w:rFonts w:asciiTheme="majorHAnsi" w:hAnsiTheme="majorHAnsi" w:cs="Times New Roman"/>
        </w:rPr>
        <w:t xml:space="preserve">, bomo organizirali tudi </w:t>
      </w:r>
      <w:proofErr w:type="spellStart"/>
      <w:r w:rsidRPr="00D11D9C">
        <w:rPr>
          <w:rFonts w:asciiTheme="majorHAnsi" w:hAnsiTheme="majorHAnsi" w:cs="Times New Roman"/>
        </w:rPr>
        <w:t>EKOdan</w:t>
      </w:r>
      <w:proofErr w:type="spellEnd"/>
      <w:r w:rsidRPr="00D11D9C">
        <w:rPr>
          <w:rFonts w:asciiTheme="majorHAnsi" w:hAnsiTheme="majorHAnsi" w:cs="Times New Roman"/>
        </w:rPr>
        <w:t>, ki bo potekal 11. aprila. Želimo, da bi čim več dijakov prišlo v šolo s kolesom. Tisti, ki živijo v bližini Ormoža, bodo skušali to upoštevati. Iz 1. letnika bo v šolo s kolesom prišlo 5 dijakov, iz 1.</w:t>
      </w:r>
      <w:r w:rsidR="00311FF2" w:rsidRPr="00D11D9C">
        <w:rPr>
          <w:rFonts w:asciiTheme="majorHAnsi" w:hAnsiTheme="majorHAnsi" w:cs="Times New Roman"/>
        </w:rPr>
        <w:t xml:space="preserve"> a</w:t>
      </w:r>
      <w:r w:rsidRPr="00D11D9C">
        <w:rPr>
          <w:rFonts w:asciiTheme="majorHAnsi" w:hAnsiTheme="majorHAnsi" w:cs="Times New Roman"/>
        </w:rPr>
        <w:t xml:space="preserve"> PV 2 dijakinji, iz 2. letnika 11 dijakov ter iz 3. letnika 9 dijakov.    </w:t>
      </w:r>
    </w:p>
    <w:p w:rsidR="00BD24EA" w:rsidRPr="00D11D9C" w:rsidRDefault="00BD24EA" w:rsidP="00D11D9C">
      <w:pPr>
        <w:pStyle w:val="ListParagraph"/>
        <w:tabs>
          <w:tab w:val="num" w:pos="720"/>
        </w:tabs>
        <w:spacing w:afterLines="120" w:after="288"/>
        <w:jc w:val="both"/>
        <w:rPr>
          <w:rFonts w:asciiTheme="majorHAnsi" w:hAnsiTheme="majorHAnsi" w:cs="Arial"/>
          <w:color w:val="000000" w:themeColor="text1"/>
        </w:rPr>
      </w:pPr>
    </w:p>
    <w:p w:rsidR="00BD24EA" w:rsidRPr="00D11D9C" w:rsidRDefault="00BD24EA" w:rsidP="00D11D9C">
      <w:pPr>
        <w:pStyle w:val="ListParagraph"/>
        <w:numPr>
          <w:ilvl w:val="0"/>
          <w:numId w:val="15"/>
        </w:num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Merili smo</w:t>
      </w:r>
      <w:r w:rsidR="00E04316" w:rsidRPr="00D11D9C">
        <w:rPr>
          <w:rFonts w:asciiTheme="majorHAnsi" w:hAnsiTheme="majorHAnsi" w:cs="Arial"/>
          <w:color w:val="000000" w:themeColor="text1"/>
        </w:rPr>
        <w:t xml:space="preserve"> mesečno porabo vode in elektrike, s ciljem, da zmanjšamo u</w:t>
      </w:r>
      <w:r w:rsidRPr="00D11D9C">
        <w:rPr>
          <w:rFonts w:asciiTheme="majorHAnsi" w:hAnsiTheme="majorHAnsi" w:cs="Arial"/>
          <w:color w:val="000000" w:themeColor="text1"/>
        </w:rPr>
        <w:t xml:space="preserve">porabo in stroške. </w:t>
      </w:r>
    </w:p>
    <w:p w:rsidR="00BD24EA" w:rsidRPr="00D11D9C" w:rsidRDefault="00BD24EA" w:rsidP="00D11D9C">
      <w:pPr>
        <w:tabs>
          <w:tab w:val="num" w:pos="720"/>
        </w:tabs>
        <w:spacing w:afterLines="120" w:after="288"/>
        <w:ind w:left="360"/>
        <w:jc w:val="both"/>
        <w:rPr>
          <w:rFonts w:asciiTheme="majorHAnsi" w:hAnsiTheme="majorHAnsi" w:cs="Arial"/>
          <w:color w:val="000000" w:themeColor="text1"/>
        </w:rPr>
      </w:pPr>
      <w:r w:rsidRPr="00D11D9C">
        <w:rPr>
          <w:rFonts w:asciiTheme="majorHAnsi" w:hAnsiTheme="majorHAnsi" w:cs="Arial"/>
          <w:color w:val="000000" w:themeColor="text1"/>
        </w:rPr>
        <w:t>Po izvajanju ukrepov varčevanja elektrike in vode s težnjo</w:t>
      </w:r>
      <w:r w:rsidR="00B20ED1" w:rsidRPr="00D11D9C">
        <w:rPr>
          <w:rFonts w:asciiTheme="majorHAnsi" w:hAnsiTheme="majorHAnsi" w:cs="Arial"/>
          <w:color w:val="000000" w:themeColor="text1"/>
        </w:rPr>
        <w:t>,</w:t>
      </w:r>
      <w:r w:rsidRPr="00D11D9C">
        <w:rPr>
          <w:rFonts w:asciiTheme="majorHAnsi" w:hAnsiTheme="majorHAnsi" w:cs="Arial"/>
          <w:color w:val="000000" w:themeColor="text1"/>
        </w:rPr>
        <w:t xml:space="preserve"> da zmanjšamo </w:t>
      </w:r>
      <w:proofErr w:type="spellStart"/>
      <w:r w:rsidRPr="00D11D9C">
        <w:rPr>
          <w:rFonts w:asciiTheme="majorHAnsi" w:hAnsiTheme="majorHAnsi" w:cs="Arial"/>
          <w:color w:val="000000" w:themeColor="text1"/>
        </w:rPr>
        <w:t>ogljični</w:t>
      </w:r>
      <w:proofErr w:type="spellEnd"/>
      <w:r w:rsidRPr="00D11D9C">
        <w:rPr>
          <w:rFonts w:asciiTheme="majorHAnsi" w:hAnsiTheme="majorHAnsi" w:cs="Arial"/>
          <w:color w:val="000000" w:themeColor="text1"/>
        </w:rPr>
        <w:t xml:space="preserve"> odtis šole. </w:t>
      </w:r>
    </w:p>
    <w:p w:rsidR="00BD24EA" w:rsidRPr="00D11D9C" w:rsidRDefault="00BD24EA" w:rsidP="00D11D9C">
      <w:pPr>
        <w:tabs>
          <w:tab w:val="num" w:pos="720"/>
        </w:tabs>
        <w:spacing w:afterLines="120" w:after="288"/>
        <w:ind w:left="360"/>
        <w:jc w:val="both"/>
        <w:rPr>
          <w:rFonts w:asciiTheme="majorHAnsi" w:hAnsiTheme="majorHAnsi" w:cs="Arial"/>
          <w:color w:val="000000" w:themeColor="text1"/>
        </w:rPr>
      </w:pPr>
      <w:r w:rsidRPr="00D11D9C">
        <w:rPr>
          <w:rFonts w:asciiTheme="majorHAnsi" w:hAnsiTheme="majorHAnsi" w:cs="Arial"/>
          <w:color w:val="000000" w:themeColor="text1"/>
        </w:rPr>
        <w:t xml:space="preserve">Pregledali smo plačane račune porabe elektrike in vode v upanju, da so se stroški zmanjšali. </w:t>
      </w:r>
    </w:p>
    <w:p w:rsidR="00BD24EA" w:rsidRPr="00D11D9C" w:rsidRDefault="00BD24EA" w:rsidP="00D11D9C">
      <w:pPr>
        <w:tabs>
          <w:tab w:val="num" w:pos="720"/>
        </w:tabs>
        <w:spacing w:afterLines="120" w:after="288"/>
        <w:ind w:left="360"/>
        <w:jc w:val="both"/>
        <w:rPr>
          <w:rFonts w:asciiTheme="majorHAnsi" w:hAnsiTheme="majorHAnsi" w:cs="Arial"/>
          <w:color w:val="000000" w:themeColor="text1"/>
        </w:rPr>
      </w:pPr>
      <w:r w:rsidRPr="00D11D9C">
        <w:rPr>
          <w:rFonts w:asciiTheme="majorHAnsi" w:hAnsiTheme="majorHAnsi" w:cs="Arial"/>
          <w:color w:val="000000" w:themeColor="text1"/>
        </w:rPr>
        <w:t xml:space="preserve">Rezultate potrošnje in mesečnega zmanjševanja porabljenega vpisovali v za ta namen </w:t>
      </w:r>
      <w:r w:rsidR="00E7208E" w:rsidRPr="00D11D9C">
        <w:rPr>
          <w:rFonts w:asciiTheme="majorHAnsi" w:hAnsiTheme="majorHAnsi" w:cs="Arial"/>
          <w:color w:val="000000" w:themeColor="text1"/>
        </w:rPr>
        <w:t>pr</w:t>
      </w:r>
      <w:r w:rsidRPr="00D11D9C">
        <w:rPr>
          <w:rFonts w:asciiTheme="majorHAnsi" w:hAnsiTheme="majorHAnsi" w:cs="Arial"/>
          <w:color w:val="000000" w:themeColor="text1"/>
        </w:rPr>
        <w:t xml:space="preserve">ipravljene tabele. </w:t>
      </w:r>
    </w:p>
    <w:p w:rsidR="00BD24EA" w:rsidRPr="00D11D9C" w:rsidRDefault="00BD24EA" w:rsidP="00D11D9C">
      <w:pPr>
        <w:tabs>
          <w:tab w:val="num" w:pos="720"/>
        </w:tabs>
        <w:spacing w:afterLines="120" w:after="288"/>
        <w:ind w:left="360"/>
        <w:jc w:val="both"/>
        <w:rPr>
          <w:rFonts w:asciiTheme="majorHAnsi" w:hAnsiTheme="majorHAnsi" w:cs="Arial"/>
          <w:color w:val="00B050"/>
        </w:rPr>
      </w:pPr>
    </w:p>
    <w:p w:rsidR="00426D44" w:rsidRPr="00D11D9C" w:rsidRDefault="00A26D7B" w:rsidP="00D11D9C">
      <w:pPr>
        <w:pStyle w:val="Caption"/>
        <w:spacing w:afterLines="120" w:after="288" w:line="276" w:lineRule="auto"/>
        <w:ind w:left="364"/>
        <w:jc w:val="both"/>
        <w:rPr>
          <w:rFonts w:asciiTheme="majorHAnsi" w:hAnsiTheme="majorHAnsi" w:cs="Arial"/>
          <w:color w:val="000000" w:themeColor="text1"/>
          <w:sz w:val="22"/>
          <w:szCs w:val="22"/>
        </w:rPr>
      </w:pPr>
      <w:r w:rsidRPr="00D11D9C">
        <w:rPr>
          <w:rFonts w:asciiTheme="majorHAnsi" w:hAnsiTheme="majorHAnsi"/>
          <w:sz w:val="22"/>
          <w:szCs w:val="22"/>
        </w:rPr>
        <w:t xml:space="preserve">Tabela </w:t>
      </w:r>
      <w:r w:rsidR="003F6493" w:rsidRPr="00D11D9C">
        <w:rPr>
          <w:rFonts w:asciiTheme="majorHAnsi" w:hAnsiTheme="majorHAnsi"/>
          <w:sz w:val="22"/>
          <w:szCs w:val="22"/>
        </w:rPr>
        <w:fldChar w:fldCharType="begin"/>
      </w:r>
      <w:r w:rsidR="0060179E" w:rsidRPr="00D11D9C">
        <w:rPr>
          <w:rFonts w:asciiTheme="majorHAnsi" w:hAnsiTheme="majorHAnsi"/>
          <w:sz w:val="22"/>
          <w:szCs w:val="22"/>
        </w:rPr>
        <w:instrText xml:space="preserve"> SEQ Tabela \* ARABIC </w:instrText>
      </w:r>
      <w:r w:rsidR="003F6493" w:rsidRPr="00D11D9C">
        <w:rPr>
          <w:rFonts w:asciiTheme="majorHAnsi" w:hAnsiTheme="majorHAnsi"/>
          <w:sz w:val="22"/>
          <w:szCs w:val="22"/>
        </w:rPr>
        <w:fldChar w:fldCharType="separate"/>
      </w:r>
      <w:r w:rsidR="00496B30" w:rsidRPr="00D11D9C">
        <w:rPr>
          <w:rFonts w:asciiTheme="majorHAnsi" w:hAnsiTheme="majorHAnsi"/>
          <w:noProof/>
          <w:sz w:val="22"/>
          <w:szCs w:val="22"/>
        </w:rPr>
        <w:t>2</w:t>
      </w:r>
      <w:r w:rsidR="003F6493" w:rsidRPr="00D11D9C">
        <w:rPr>
          <w:rFonts w:asciiTheme="majorHAnsi" w:hAnsiTheme="majorHAnsi"/>
          <w:noProof/>
          <w:sz w:val="22"/>
          <w:szCs w:val="22"/>
        </w:rPr>
        <w:fldChar w:fldCharType="end"/>
      </w:r>
      <w:r w:rsidRPr="00D11D9C">
        <w:rPr>
          <w:rFonts w:asciiTheme="majorHAnsi" w:hAnsiTheme="majorHAnsi"/>
          <w:sz w:val="22"/>
          <w:szCs w:val="22"/>
        </w:rPr>
        <w:t>: Prikaz porabe električne energije in vode v šoli</w:t>
      </w:r>
      <w:r w:rsidR="0025024F" w:rsidRPr="00D11D9C">
        <w:rPr>
          <w:rFonts w:asciiTheme="majorHAnsi" w:hAnsiTheme="majorHAnsi" w:cs="Arial"/>
          <w:color w:val="000000" w:themeColor="text1"/>
          <w:sz w:val="22"/>
          <w:szCs w:val="22"/>
        </w:rPr>
        <w:t xml:space="preserve"> </w:t>
      </w:r>
    </w:p>
    <w:tbl>
      <w:tblPr>
        <w:tblStyle w:val="TableGrid"/>
        <w:tblW w:w="0" w:type="auto"/>
        <w:tblInd w:w="534" w:type="dxa"/>
        <w:tblLook w:val="04A0" w:firstRow="1" w:lastRow="0" w:firstColumn="1" w:lastColumn="0" w:noHBand="0" w:noVBand="1"/>
      </w:tblPr>
      <w:tblGrid>
        <w:gridCol w:w="1950"/>
        <w:gridCol w:w="3622"/>
        <w:gridCol w:w="2956"/>
      </w:tblGrid>
      <w:tr w:rsidR="00426D44" w:rsidRPr="00D11D9C" w:rsidTr="00E7208E">
        <w:trPr>
          <w:trHeight w:val="673"/>
        </w:trPr>
        <w:tc>
          <w:tcPr>
            <w:tcW w:w="1950" w:type="dxa"/>
            <w:tcBorders>
              <w:bottom w:val="double" w:sz="4" w:space="0" w:color="auto"/>
            </w:tcBorders>
            <w:shd w:val="clear" w:color="auto" w:fill="C2D69B" w:themeFill="accent3" w:themeFillTint="99"/>
          </w:tcPr>
          <w:p w:rsidR="00426D44" w:rsidRPr="00D11D9C" w:rsidRDefault="00426D44" w:rsidP="00D11D9C">
            <w:pPr>
              <w:spacing w:afterLines="120" w:after="288" w:line="276" w:lineRule="auto"/>
              <w:jc w:val="both"/>
              <w:rPr>
                <w:rFonts w:asciiTheme="majorHAnsi" w:hAnsiTheme="majorHAnsi" w:cs="Arial"/>
                <w:b/>
              </w:rPr>
            </w:pPr>
            <w:r w:rsidRPr="00D11D9C">
              <w:rPr>
                <w:rFonts w:asciiTheme="majorHAnsi" w:hAnsiTheme="majorHAnsi" w:cs="Arial"/>
                <w:b/>
              </w:rPr>
              <w:t>Šolsko leto</w:t>
            </w:r>
          </w:p>
          <w:p w:rsidR="00426D44" w:rsidRPr="00D11D9C" w:rsidRDefault="00426D44" w:rsidP="00D11D9C">
            <w:pPr>
              <w:spacing w:afterLines="120" w:after="288" w:line="276" w:lineRule="auto"/>
              <w:jc w:val="both"/>
              <w:rPr>
                <w:rFonts w:asciiTheme="majorHAnsi" w:hAnsiTheme="majorHAnsi" w:cs="Arial"/>
                <w:b/>
              </w:rPr>
            </w:pPr>
            <w:r w:rsidRPr="00D11D9C">
              <w:rPr>
                <w:rFonts w:asciiTheme="majorHAnsi" w:hAnsiTheme="majorHAnsi" w:cs="Arial"/>
                <w:b/>
              </w:rPr>
              <w:t>2014/2015</w:t>
            </w:r>
          </w:p>
        </w:tc>
        <w:tc>
          <w:tcPr>
            <w:tcW w:w="3622" w:type="dxa"/>
            <w:tcBorders>
              <w:bottom w:val="double" w:sz="4" w:space="0" w:color="auto"/>
            </w:tcBorders>
            <w:shd w:val="clear" w:color="auto" w:fill="C2D69B" w:themeFill="accent3" w:themeFillTint="99"/>
          </w:tcPr>
          <w:p w:rsidR="00426D44" w:rsidRPr="00D11D9C" w:rsidRDefault="00426D44" w:rsidP="00D11D9C">
            <w:pPr>
              <w:spacing w:afterLines="120" w:after="288" w:line="276" w:lineRule="auto"/>
              <w:jc w:val="both"/>
              <w:rPr>
                <w:rFonts w:asciiTheme="majorHAnsi" w:hAnsiTheme="majorHAnsi" w:cs="Arial"/>
                <w:b/>
              </w:rPr>
            </w:pPr>
            <w:r w:rsidRPr="00D11D9C">
              <w:rPr>
                <w:rFonts w:asciiTheme="majorHAnsi" w:hAnsiTheme="majorHAnsi" w:cs="Arial"/>
                <w:b/>
              </w:rPr>
              <w:t>Poraba električne energije</w:t>
            </w:r>
          </w:p>
          <w:p w:rsidR="00426D44" w:rsidRPr="00D11D9C" w:rsidRDefault="00426D44" w:rsidP="00D11D9C">
            <w:pPr>
              <w:spacing w:afterLines="120" w:after="288" w:line="276" w:lineRule="auto"/>
              <w:jc w:val="both"/>
              <w:rPr>
                <w:rFonts w:asciiTheme="majorHAnsi" w:hAnsiTheme="majorHAnsi" w:cs="Arial"/>
                <w:b/>
              </w:rPr>
            </w:pPr>
            <w:r w:rsidRPr="00D11D9C">
              <w:rPr>
                <w:rFonts w:asciiTheme="majorHAnsi" w:hAnsiTheme="majorHAnsi" w:cs="Arial"/>
                <w:b/>
              </w:rPr>
              <w:t xml:space="preserve">[ </w:t>
            </w:r>
            <w:proofErr w:type="spellStart"/>
            <w:r w:rsidRPr="00D11D9C">
              <w:rPr>
                <w:rFonts w:asciiTheme="majorHAnsi" w:hAnsiTheme="majorHAnsi" w:cs="Arial"/>
                <w:b/>
              </w:rPr>
              <w:t>kWh</w:t>
            </w:r>
            <w:proofErr w:type="spellEnd"/>
            <w:r w:rsidRPr="00D11D9C">
              <w:rPr>
                <w:rFonts w:asciiTheme="majorHAnsi" w:hAnsiTheme="majorHAnsi" w:cs="Arial"/>
                <w:b/>
              </w:rPr>
              <w:t>]</w:t>
            </w:r>
          </w:p>
        </w:tc>
        <w:tc>
          <w:tcPr>
            <w:tcW w:w="2956" w:type="dxa"/>
            <w:tcBorders>
              <w:bottom w:val="double" w:sz="4" w:space="0" w:color="auto"/>
            </w:tcBorders>
            <w:shd w:val="clear" w:color="auto" w:fill="C2D69B" w:themeFill="accent3" w:themeFillTint="99"/>
          </w:tcPr>
          <w:p w:rsidR="00426D44" w:rsidRPr="00D11D9C" w:rsidRDefault="00426D44" w:rsidP="00D11D9C">
            <w:pPr>
              <w:spacing w:afterLines="120" w:after="288" w:line="276" w:lineRule="auto"/>
              <w:jc w:val="both"/>
              <w:rPr>
                <w:rFonts w:asciiTheme="majorHAnsi" w:hAnsiTheme="majorHAnsi" w:cs="Arial"/>
                <w:b/>
              </w:rPr>
            </w:pPr>
            <w:r w:rsidRPr="00D11D9C">
              <w:rPr>
                <w:rFonts w:asciiTheme="majorHAnsi" w:hAnsiTheme="majorHAnsi" w:cs="Arial"/>
                <w:b/>
              </w:rPr>
              <w:t xml:space="preserve">Poraba vode </w:t>
            </w:r>
          </w:p>
          <w:p w:rsidR="00426D44" w:rsidRPr="00D11D9C" w:rsidRDefault="00426D44" w:rsidP="00D11D9C">
            <w:pPr>
              <w:spacing w:afterLines="120" w:after="288" w:line="276" w:lineRule="auto"/>
              <w:jc w:val="both"/>
              <w:rPr>
                <w:rFonts w:asciiTheme="majorHAnsi" w:hAnsiTheme="majorHAnsi" w:cs="Arial"/>
                <w:b/>
              </w:rPr>
            </w:pPr>
            <w:r w:rsidRPr="00D11D9C">
              <w:rPr>
                <w:rFonts w:asciiTheme="majorHAnsi" w:hAnsiTheme="majorHAnsi" w:cs="Arial"/>
                <w:b/>
              </w:rPr>
              <w:t>[ m</w:t>
            </w:r>
            <w:r w:rsidRPr="00D11D9C">
              <w:rPr>
                <w:rFonts w:asciiTheme="majorHAnsi" w:hAnsiTheme="majorHAnsi" w:cs="Arial"/>
                <w:b/>
                <w:vertAlign w:val="superscript"/>
              </w:rPr>
              <w:t>3</w:t>
            </w:r>
            <w:r w:rsidRPr="00D11D9C">
              <w:rPr>
                <w:rFonts w:asciiTheme="majorHAnsi" w:hAnsiTheme="majorHAnsi" w:cs="Arial"/>
                <w:b/>
              </w:rPr>
              <w:t>]</w:t>
            </w:r>
          </w:p>
        </w:tc>
      </w:tr>
      <w:tr w:rsidR="00426D44" w:rsidRPr="00D11D9C" w:rsidTr="00E7208E">
        <w:trPr>
          <w:trHeight w:val="312"/>
        </w:trPr>
        <w:tc>
          <w:tcPr>
            <w:tcW w:w="1950" w:type="dxa"/>
            <w:tcBorders>
              <w:top w:val="double" w:sz="4" w:space="0" w:color="auto"/>
            </w:tcBorders>
          </w:tcPr>
          <w:p w:rsidR="00426D44" w:rsidRPr="00D11D9C" w:rsidRDefault="00426D44" w:rsidP="00D11D9C">
            <w:pPr>
              <w:spacing w:afterLines="120" w:after="288" w:line="276" w:lineRule="auto"/>
              <w:jc w:val="both"/>
              <w:rPr>
                <w:rFonts w:asciiTheme="majorHAnsi" w:hAnsiTheme="majorHAnsi" w:cs="Arial"/>
                <w:b/>
              </w:rPr>
            </w:pPr>
            <w:r w:rsidRPr="00D11D9C">
              <w:rPr>
                <w:rFonts w:asciiTheme="majorHAnsi" w:hAnsiTheme="majorHAnsi" w:cs="Arial"/>
                <w:b/>
              </w:rPr>
              <w:t>november</w:t>
            </w:r>
          </w:p>
        </w:tc>
        <w:tc>
          <w:tcPr>
            <w:tcW w:w="3622" w:type="dxa"/>
            <w:tcBorders>
              <w:top w:val="double" w:sz="4" w:space="0" w:color="auto"/>
            </w:tcBorders>
          </w:tcPr>
          <w:p w:rsidR="00426D44" w:rsidRPr="00D11D9C" w:rsidRDefault="00523FCF" w:rsidP="00D11D9C">
            <w:pPr>
              <w:spacing w:afterLines="120" w:after="288" w:line="276" w:lineRule="auto"/>
              <w:jc w:val="both"/>
              <w:rPr>
                <w:rFonts w:asciiTheme="majorHAnsi" w:hAnsiTheme="majorHAnsi" w:cs="Arial"/>
              </w:rPr>
            </w:pPr>
            <w:r w:rsidRPr="00D11D9C">
              <w:rPr>
                <w:rFonts w:asciiTheme="majorHAnsi" w:hAnsiTheme="majorHAnsi" w:cs="Arial"/>
              </w:rPr>
              <w:t>6556</w:t>
            </w:r>
            <w:r w:rsidR="00426D44" w:rsidRPr="00D11D9C">
              <w:rPr>
                <w:rFonts w:asciiTheme="majorHAnsi" w:hAnsiTheme="majorHAnsi" w:cs="Arial"/>
              </w:rPr>
              <w:t xml:space="preserve"> </w:t>
            </w:r>
            <w:proofErr w:type="spellStart"/>
            <w:r w:rsidR="00426D44" w:rsidRPr="00D11D9C">
              <w:rPr>
                <w:rFonts w:asciiTheme="majorHAnsi" w:hAnsiTheme="majorHAnsi" w:cs="Arial"/>
              </w:rPr>
              <w:t>kWh</w:t>
            </w:r>
            <w:proofErr w:type="spellEnd"/>
          </w:p>
        </w:tc>
        <w:tc>
          <w:tcPr>
            <w:tcW w:w="2956" w:type="dxa"/>
            <w:tcBorders>
              <w:top w:val="double" w:sz="4" w:space="0" w:color="auto"/>
            </w:tcBorders>
          </w:tcPr>
          <w:p w:rsidR="00426D44" w:rsidRPr="00D11D9C" w:rsidRDefault="0071526C" w:rsidP="00D11D9C">
            <w:pPr>
              <w:spacing w:afterLines="120" w:after="288" w:line="276" w:lineRule="auto"/>
              <w:jc w:val="both"/>
              <w:rPr>
                <w:rFonts w:asciiTheme="majorHAnsi" w:hAnsiTheme="majorHAnsi" w:cs="Arial"/>
                <w:vertAlign w:val="superscript"/>
              </w:rPr>
            </w:pPr>
            <w:r w:rsidRPr="00D11D9C">
              <w:rPr>
                <w:rFonts w:asciiTheme="majorHAnsi" w:hAnsiTheme="majorHAnsi" w:cs="Arial"/>
              </w:rPr>
              <w:t>201 m</w:t>
            </w:r>
            <w:r w:rsidRPr="00D11D9C">
              <w:rPr>
                <w:rFonts w:asciiTheme="majorHAnsi" w:hAnsiTheme="majorHAnsi" w:cs="Arial"/>
                <w:vertAlign w:val="superscript"/>
              </w:rPr>
              <w:t>3</w:t>
            </w:r>
          </w:p>
        </w:tc>
      </w:tr>
      <w:tr w:rsidR="00426D44" w:rsidRPr="00D11D9C" w:rsidTr="00E7208E">
        <w:trPr>
          <w:trHeight w:val="345"/>
        </w:trPr>
        <w:tc>
          <w:tcPr>
            <w:tcW w:w="1950" w:type="dxa"/>
          </w:tcPr>
          <w:p w:rsidR="00426D44" w:rsidRPr="00D11D9C" w:rsidRDefault="00426D44" w:rsidP="00D11D9C">
            <w:pPr>
              <w:spacing w:afterLines="120" w:after="288" w:line="276" w:lineRule="auto"/>
              <w:jc w:val="both"/>
              <w:rPr>
                <w:rFonts w:asciiTheme="majorHAnsi" w:hAnsiTheme="majorHAnsi" w:cs="Arial"/>
                <w:b/>
              </w:rPr>
            </w:pPr>
            <w:r w:rsidRPr="00D11D9C">
              <w:rPr>
                <w:rFonts w:asciiTheme="majorHAnsi" w:hAnsiTheme="majorHAnsi" w:cs="Arial"/>
                <w:b/>
              </w:rPr>
              <w:t>december</w:t>
            </w:r>
          </w:p>
        </w:tc>
        <w:tc>
          <w:tcPr>
            <w:tcW w:w="3622" w:type="dxa"/>
          </w:tcPr>
          <w:p w:rsidR="00426D44" w:rsidRPr="00D11D9C" w:rsidRDefault="00523FCF" w:rsidP="00D11D9C">
            <w:pPr>
              <w:spacing w:afterLines="120" w:after="288" w:line="276" w:lineRule="auto"/>
              <w:jc w:val="both"/>
              <w:rPr>
                <w:rFonts w:asciiTheme="majorHAnsi" w:hAnsiTheme="majorHAnsi" w:cs="Arial"/>
              </w:rPr>
            </w:pPr>
            <w:r w:rsidRPr="00D11D9C">
              <w:rPr>
                <w:rFonts w:asciiTheme="majorHAnsi" w:hAnsiTheme="majorHAnsi" w:cs="Arial"/>
              </w:rPr>
              <w:t xml:space="preserve">6220 </w:t>
            </w:r>
            <w:proofErr w:type="spellStart"/>
            <w:r w:rsidR="00426D44" w:rsidRPr="00D11D9C">
              <w:rPr>
                <w:rFonts w:asciiTheme="majorHAnsi" w:hAnsiTheme="majorHAnsi" w:cs="Arial"/>
              </w:rPr>
              <w:t>kWh</w:t>
            </w:r>
            <w:proofErr w:type="spellEnd"/>
          </w:p>
        </w:tc>
        <w:tc>
          <w:tcPr>
            <w:tcW w:w="2956" w:type="dxa"/>
          </w:tcPr>
          <w:p w:rsidR="00426D44" w:rsidRPr="00D11D9C" w:rsidRDefault="0071526C" w:rsidP="00D11D9C">
            <w:pPr>
              <w:spacing w:afterLines="120" w:after="288" w:line="276" w:lineRule="auto"/>
              <w:jc w:val="both"/>
              <w:rPr>
                <w:rFonts w:asciiTheme="majorHAnsi" w:hAnsiTheme="majorHAnsi" w:cs="Arial"/>
              </w:rPr>
            </w:pPr>
            <w:r w:rsidRPr="00D11D9C">
              <w:rPr>
                <w:rFonts w:asciiTheme="majorHAnsi" w:hAnsiTheme="majorHAnsi" w:cs="Arial"/>
              </w:rPr>
              <w:t>119</w:t>
            </w:r>
            <w:r w:rsidR="00426D44" w:rsidRPr="00D11D9C">
              <w:rPr>
                <w:rFonts w:asciiTheme="majorHAnsi" w:hAnsiTheme="majorHAnsi" w:cs="Arial"/>
              </w:rPr>
              <w:t xml:space="preserve"> m</w:t>
            </w:r>
            <w:r w:rsidR="00426D44" w:rsidRPr="00D11D9C">
              <w:rPr>
                <w:rFonts w:asciiTheme="majorHAnsi" w:hAnsiTheme="majorHAnsi" w:cs="Arial"/>
                <w:vertAlign w:val="superscript"/>
              </w:rPr>
              <w:t>3</w:t>
            </w:r>
          </w:p>
        </w:tc>
      </w:tr>
      <w:tr w:rsidR="00426D44" w:rsidRPr="00D11D9C" w:rsidTr="00E7208E">
        <w:trPr>
          <w:trHeight w:val="328"/>
        </w:trPr>
        <w:tc>
          <w:tcPr>
            <w:tcW w:w="1950" w:type="dxa"/>
          </w:tcPr>
          <w:p w:rsidR="00426D44" w:rsidRPr="00D11D9C" w:rsidRDefault="00426D44" w:rsidP="00D11D9C">
            <w:pPr>
              <w:spacing w:afterLines="120" w:after="288" w:line="276" w:lineRule="auto"/>
              <w:jc w:val="both"/>
              <w:rPr>
                <w:rFonts w:asciiTheme="majorHAnsi" w:hAnsiTheme="majorHAnsi" w:cs="Arial"/>
                <w:b/>
              </w:rPr>
            </w:pPr>
            <w:r w:rsidRPr="00D11D9C">
              <w:rPr>
                <w:rFonts w:asciiTheme="majorHAnsi" w:hAnsiTheme="majorHAnsi" w:cs="Arial"/>
                <w:b/>
              </w:rPr>
              <w:t>januar</w:t>
            </w:r>
          </w:p>
        </w:tc>
        <w:tc>
          <w:tcPr>
            <w:tcW w:w="3622" w:type="dxa"/>
          </w:tcPr>
          <w:p w:rsidR="00426D44" w:rsidRPr="00D11D9C" w:rsidRDefault="00523FCF" w:rsidP="00D11D9C">
            <w:pPr>
              <w:spacing w:afterLines="120" w:after="288" w:line="276" w:lineRule="auto"/>
              <w:jc w:val="both"/>
              <w:rPr>
                <w:rFonts w:asciiTheme="majorHAnsi" w:hAnsiTheme="majorHAnsi" w:cs="Arial"/>
              </w:rPr>
            </w:pPr>
            <w:r w:rsidRPr="00D11D9C">
              <w:rPr>
                <w:rFonts w:asciiTheme="majorHAnsi" w:hAnsiTheme="majorHAnsi" w:cs="Arial"/>
              </w:rPr>
              <w:t xml:space="preserve">6511 </w:t>
            </w:r>
            <w:proofErr w:type="spellStart"/>
            <w:r w:rsidR="00426D44" w:rsidRPr="00D11D9C">
              <w:rPr>
                <w:rFonts w:asciiTheme="majorHAnsi" w:hAnsiTheme="majorHAnsi" w:cs="Arial"/>
              </w:rPr>
              <w:t>kWh</w:t>
            </w:r>
            <w:proofErr w:type="spellEnd"/>
          </w:p>
        </w:tc>
        <w:tc>
          <w:tcPr>
            <w:tcW w:w="2956" w:type="dxa"/>
          </w:tcPr>
          <w:p w:rsidR="00426D44" w:rsidRPr="00D11D9C" w:rsidRDefault="0071526C" w:rsidP="00D11D9C">
            <w:pPr>
              <w:spacing w:afterLines="120" w:after="288" w:line="276" w:lineRule="auto"/>
              <w:jc w:val="both"/>
              <w:rPr>
                <w:rFonts w:asciiTheme="majorHAnsi" w:hAnsiTheme="majorHAnsi" w:cs="Arial"/>
              </w:rPr>
            </w:pPr>
            <w:r w:rsidRPr="00D11D9C">
              <w:rPr>
                <w:rFonts w:asciiTheme="majorHAnsi" w:hAnsiTheme="majorHAnsi" w:cs="Arial"/>
              </w:rPr>
              <w:t>52</w:t>
            </w:r>
            <w:r w:rsidR="00426D44" w:rsidRPr="00D11D9C">
              <w:rPr>
                <w:rFonts w:asciiTheme="majorHAnsi" w:hAnsiTheme="majorHAnsi" w:cs="Arial"/>
              </w:rPr>
              <w:t xml:space="preserve"> m</w:t>
            </w:r>
            <w:r w:rsidR="00426D44" w:rsidRPr="00D11D9C">
              <w:rPr>
                <w:rFonts w:asciiTheme="majorHAnsi" w:hAnsiTheme="majorHAnsi" w:cs="Arial"/>
                <w:vertAlign w:val="superscript"/>
              </w:rPr>
              <w:t>3</w:t>
            </w:r>
          </w:p>
        </w:tc>
      </w:tr>
      <w:tr w:rsidR="00426D44" w:rsidRPr="00D11D9C" w:rsidTr="00E7208E">
        <w:trPr>
          <w:trHeight w:val="345"/>
        </w:trPr>
        <w:tc>
          <w:tcPr>
            <w:tcW w:w="1950" w:type="dxa"/>
          </w:tcPr>
          <w:p w:rsidR="00426D44" w:rsidRPr="00D11D9C" w:rsidRDefault="00426D44" w:rsidP="00D11D9C">
            <w:pPr>
              <w:spacing w:afterLines="120" w:after="288" w:line="276" w:lineRule="auto"/>
              <w:jc w:val="both"/>
              <w:rPr>
                <w:rFonts w:asciiTheme="majorHAnsi" w:hAnsiTheme="majorHAnsi" w:cs="Arial"/>
                <w:b/>
              </w:rPr>
            </w:pPr>
            <w:r w:rsidRPr="00D11D9C">
              <w:rPr>
                <w:rFonts w:asciiTheme="majorHAnsi" w:hAnsiTheme="majorHAnsi" w:cs="Arial"/>
                <w:b/>
              </w:rPr>
              <w:t>februar</w:t>
            </w:r>
          </w:p>
        </w:tc>
        <w:tc>
          <w:tcPr>
            <w:tcW w:w="3622" w:type="dxa"/>
          </w:tcPr>
          <w:p w:rsidR="00426D44" w:rsidRPr="00D11D9C" w:rsidRDefault="00523FCF" w:rsidP="00D11D9C">
            <w:pPr>
              <w:spacing w:afterLines="120" w:after="288" w:line="276" w:lineRule="auto"/>
              <w:jc w:val="both"/>
              <w:rPr>
                <w:rFonts w:asciiTheme="majorHAnsi" w:hAnsiTheme="majorHAnsi" w:cs="Arial"/>
              </w:rPr>
            </w:pPr>
            <w:r w:rsidRPr="00D11D9C">
              <w:rPr>
                <w:rFonts w:asciiTheme="majorHAnsi" w:hAnsiTheme="majorHAnsi" w:cs="Arial"/>
              </w:rPr>
              <w:t>5634</w:t>
            </w:r>
            <w:r w:rsidR="00426D44" w:rsidRPr="00D11D9C">
              <w:rPr>
                <w:rFonts w:asciiTheme="majorHAnsi" w:hAnsiTheme="majorHAnsi" w:cs="Arial"/>
              </w:rPr>
              <w:t xml:space="preserve"> </w:t>
            </w:r>
            <w:proofErr w:type="spellStart"/>
            <w:r w:rsidR="00426D44" w:rsidRPr="00D11D9C">
              <w:rPr>
                <w:rFonts w:asciiTheme="majorHAnsi" w:hAnsiTheme="majorHAnsi" w:cs="Arial"/>
              </w:rPr>
              <w:t>kWh</w:t>
            </w:r>
            <w:proofErr w:type="spellEnd"/>
          </w:p>
        </w:tc>
        <w:tc>
          <w:tcPr>
            <w:tcW w:w="2956" w:type="dxa"/>
          </w:tcPr>
          <w:p w:rsidR="00426D44" w:rsidRPr="00D11D9C" w:rsidRDefault="0071526C" w:rsidP="00D11D9C">
            <w:pPr>
              <w:spacing w:afterLines="120" w:after="288" w:line="276" w:lineRule="auto"/>
              <w:jc w:val="both"/>
              <w:rPr>
                <w:rFonts w:asciiTheme="majorHAnsi" w:hAnsiTheme="majorHAnsi" w:cs="Arial"/>
              </w:rPr>
            </w:pPr>
            <w:r w:rsidRPr="00D11D9C">
              <w:rPr>
                <w:rFonts w:asciiTheme="majorHAnsi" w:hAnsiTheme="majorHAnsi" w:cs="Arial"/>
              </w:rPr>
              <w:t xml:space="preserve">65 </w:t>
            </w:r>
            <w:r w:rsidR="00426D44" w:rsidRPr="00D11D9C">
              <w:rPr>
                <w:rFonts w:asciiTheme="majorHAnsi" w:hAnsiTheme="majorHAnsi" w:cs="Arial"/>
              </w:rPr>
              <w:t>m</w:t>
            </w:r>
            <w:r w:rsidR="00426D44" w:rsidRPr="00D11D9C">
              <w:rPr>
                <w:rFonts w:asciiTheme="majorHAnsi" w:hAnsiTheme="majorHAnsi" w:cs="Arial"/>
                <w:vertAlign w:val="superscript"/>
              </w:rPr>
              <w:t>3</w:t>
            </w:r>
          </w:p>
        </w:tc>
      </w:tr>
    </w:tbl>
    <w:p w:rsidR="00BD24EA" w:rsidRPr="00D11D9C" w:rsidRDefault="00BD24EA" w:rsidP="00D11D9C">
      <w:pPr>
        <w:tabs>
          <w:tab w:val="num" w:pos="720"/>
        </w:tabs>
        <w:spacing w:afterLines="120" w:after="288"/>
        <w:jc w:val="both"/>
        <w:rPr>
          <w:rFonts w:asciiTheme="majorHAnsi" w:hAnsiTheme="majorHAnsi" w:cs="Arial"/>
          <w:color w:val="00B050"/>
        </w:rPr>
      </w:pPr>
    </w:p>
    <w:p w:rsidR="00E7208E" w:rsidRPr="00D11D9C" w:rsidRDefault="00523FCF" w:rsidP="00D11D9C">
      <w:pPr>
        <w:spacing w:afterLines="120" w:after="288"/>
        <w:ind w:left="357"/>
        <w:jc w:val="both"/>
        <w:rPr>
          <w:rFonts w:asciiTheme="majorHAnsi" w:hAnsiTheme="majorHAnsi" w:cs="Arial"/>
          <w:color w:val="000000" w:themeColor="text1"/>
        </w:rPr>
      </w:pPr>
      <w:r w:rsidRPr="00D11D9C">
        <w:rPr>
          <w:rFonts w:asciiTheme="majorHAnsi" w:hAnsiTheme="majorHAnsi" w:cs="Arial"/>
          <w:color w:val="000000" w:themeColor="text1"/>
        </w:rPr>
        <w:t>I</w:t>
      </w:r>
      <w:r w:rsidR="002401BA" w:rsidRPr="00D11D9C">
        <w:rPr>
          <w:rFonts w:asciiTheme="majorHAnsi" w:hAnsiTheme="majorHAnsi" w:cs="Arial"/>
          <w:color w:val="000000" w:themeColor="text1"/>
        </w:rPr>
        <w:t>z plačanih računov</w:t>
      </w:r>
      <w:r w:rsidR="00311FF2" w:rsidRPr="00D11D9C">
        <w:rPr>
          <w:rFonts w:asciiTheme="majorHAnsi" w:hAnsiTheme="majorHAnsi" w:cs="Arial"/>
          <w:color w:val="000000" w:themeColor="text1"/>
        </w:rPr>
        <w:t>, ki nam jih je pokazala računovodkinja  šole,</w:t>
      </w:r>
      <w:r w:rsidR="002401BA" w:rsidRPr="00D11D9C">
        <w:rPr>
          <w:rFonts w:asciiTheme="majorHAnsi" w:hAnsiTheme="majorHAnsi" w:cs="Arial"/>
          <w:color w:val="000000" w:themeColor="text1"/>
        </w:rPr>
        <w:t xml:space="preserve"> je razvid</w:t>
      </w:r>
      <w:r w:rsidRPr="00D11D9C">
        <w:rPr>
          <w:rFonts w:asciiTheme="majorHAnsi" w:hAnsiTheme="majorHAnsi" w:cs="Arial"/>
          <w:color w:val="000000" w:themeColor="text1"/>
        </w:rPr>
        <w:t xml:space="preserve">no, da je opazno zmanjšanje  porabe vode in </w:t>
      </w:r>
      <w:r w:rsidR="002401BA" w:rsidRPr="00D11D9C">
        <w:rPr>
          <w:rFonts w:asciiTheme="majorHAnsi" w:hAnsiTheme="majorHAnsi" w:cs="Arial"/>
          <w:color w:val="000000" w:themeColor="text1"/>
        </w:rPr>
        <w:t xml:space="preserve">stroškov </w:t>
      </w:r>
      <w:r w:rsidRPr="00D11D9C">
        <w:rPr>
          <w:rFonts w:asciiTheme="majorHAnsi" w:hAnsiTheme="majorHAnsi" w:cs="Arial"/>
          <w:color w:val="000000" w:themeColor="text1"/>
        </w:rPr>
        <w:t xml:space="preserve"> od meseca </w:t>
      </w:r>
      <w:r w:rsidR="004A3DF9" w:rsidRPr="00D11D9C">
        <w:rPr>
          <w:rFonts w:asciiTheme="majorHAnsi" w:hAnsiTheme="majorHAnsi" w:cs="Arial"/>
          <w:color w:val="000000" w:themeColor="text1"/>
        </w:rPr>
        <w:t xml:space="preserve"> </w:t>
      </w:r>
      <w:r w:rsidRPr="00D11D9C">
        <w:rPr>
          <w:rFonts w:asciiTheme="majorHAnsi" w:hAnsiTheme="majorHAnsi" w:cs="Arial"/>
          <w:color w:val="000000" w:themeColor="text1"/>
        </w:rPr>
        <w:t>novembra do februarja, kje je bila poraba vode malo povečana.  Poraba električne energije tudi</w:t>
      </w:r>
      <w:r w:rsidR="004A3DF9" w:rsidRPr="00D11D9C">
        <w:rPr>
          <w:rFonts w:asciiTheme="majorHAnsi" w:hAnsiTheme="majorHAnsi" w:cs="Arial"/>
          <w:color w:val="000000" w:themeColor="text1"/>
        </w:rPr>
        <w:t xml:space="preserve"> rahlo pada, razen v mesecu januarju je poraba </w:t>
      </w:r>
      <w:proofErr w:type="spellStart"/>
      <w:r w:rsidR="004A3DF9" w:rsidRPr="00D11D9C">
        <w:rPr>
          <w:rFonts w:asciiTheme="majorHAnsi" w:hAnsiTheme="majorHAnsi" w:cs="Arial"/>
          <w:color w:val="000000" w:themeColor="text1"/>
        </w:rPr>
        <w:t>kWh</w:t>
      </w:r>
      <w:proofErr w:type="spellEnd"/>
      <w:r w:rsidR="004A3DF9" w:rsidRPr="00D11D9C">
        <w:rPr>
          <w:rFonts w:asciiTheme="majorHAnsi" w:hAnsiTheme="majorHAnsi" w:cs="Arial"/>
          <w:color w:val="000000" w:themeColor="text1"/>
        </w:rPr>
        <w:t xml:space="preserve"> električne energije nekaj večja. </w:t>
      </w:r>
    </w:p>
    <w:p w:rsidR="005B5E2C" w:rsidRPr="00D11D9C" w:rsidRDefault="00E04316" w:rsidP="00D11D9C">
      <w:pPr>
        <w:spacing w:afterLines="120" w:after="288"/>
        <w:ind w:left="357"/>
        <w:jc w:val="both"/>
        <w:rPr>
          <w:rFonts w:asciiTheme="majorHAnsi" w:hAnsiTheme="majorHAnsi" w:cs="Arial"/>
          <w:color w:val="000000" w:themeColor="text1"/>
        </w:rPr>
      </w:pPr>
      <w:r w:rsidRPr="00D11D9C">
        <w:rPr>
          <w:rFonts w:asciiTheme="majorHAnsi" w:hAnsiTheme="majorHAnsi" w:cs="Arial"/>
          <w:color w:val="000000" w:themeColor="text1"/>
        </w:rPr>
        <w:t>Taktike</w:t>
      </w:r>
      <w:r w:rsidR="005B5E2C" w:rsidRPr="00D11D9C">
        <w:rPr>
          <w:rFonts w:asciiTheme="majorHAnsi" w:hAnsiTheme="majorHAnsi" w:cs="Arial"/>
          <w:color w:val="000000" w:themeColor="text1"/>
        </w:rPr>
        <w:t>,</w:t>
      </w:r>
      <w:r w:rsidRPr="00D11D9C">
        <w:rPr>
          <w:rFonts w:asciiTheme="majorHAnsi" w:hAnsiTheme="majorHAnsi" w:cs="Arial"/>
          <w:color w:val="000000" w:themeColor="text1"/>
        </w:rPr>
        <w:t xml:space="preserve"> </w:t>
      </w:r>
      <w:r w:rsidR="00B6541E" w:rsidRPr="00D11D9C">
        <w:rPr>
          <w:rFonts w:asciiTheme="majorHAnsi" w:hAnsiTheme="majorHAnsi" w:cs="Arial"/>
          <w:color w:val="000000" w:themeColor="text1"/>
        </w:rPr>
        <w:t xml:space="preserve"> ki smo jih izvajali </w:t>
      </w:r>
      <w:r w:rsidRPr="00D11D9C">
        <w:rPr>
          <w:rFonts w:asciiTheme="majorHAnsi" w:hAnsiTheme="majorHAnsi" w:cs="Arial"/>
          <w:color w:val="000000" w:themeColor="text1"/>
        </w:rPr>
        <w:t>za varčevanje z elekt</w:t>
      </w:r>
      <w:r w:rsidR="00B6541E" w:rsidRPr="00D11D9C">
        <w:rPr>
          <w:rFonts w:asciiTheme="majorHAnsi" w:hAnsiTheme="majorHAnsi" w:cs="Arial"/>
          <w:color w:val="000000" w:themeColor="text1"/>
        </w:rPr>
        <w:t xml:space="preserve">rično energijo:  </w:t>
      </w:r>
    </w:p>
    <w:p w:rsidR="005B5E2C" w:rsidRPr="00D11D9C" w:rsidRDefault="00B6541E" w:rsidP="00D11D9C">
      <w:pPr>
        <w:pStyle w:val="ListParagraph"/>
        <w:numPr>
          <w:ilvl w:val="0"/>
          <w:numId w:val="18"/>
        </w:num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prilepili smo</w:t>
      </w:r>
      <w:r w:rsidR="00E04316" w:rsidRPr="00D11D9C">
        <w:rPr>
          <w:rFonts w:asciiTheme="majorHAnsi" w:hAnsiTheme="majorHAnsi" w:cs="Arial"/>
          <w:color w:val="000000" w:themeColor="text1"/>
        </w:rPr>
        <w:t xml:space="preserve"> darovane EKO nalepke na opazna mesta  za ugašanje luči,</w:t>
      </w:r>
    </w:p>
    <w:p w:rsidR="005B5E2C" w:rsidRPr="00D11D9C" w:rsidRDefault="00E04316" w:rsidP="00D11D9C">
      <w:pPr>
        <w:pStyle w:val="ListParagraph"/>
        <w:numPr>
          <w:ilvl w:val="0"/>
          <w:numId w:val="18"/>
        </w:num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redno</w:t>
      </w:r>
      <w:r w:rsidR="005B5E2C" w:rsidRPr="00D11D9C">
        <w:rPr>
          <w:rFonts w:asciiTheme="majorHAnsi" w:hAnsiTheme="majorHAnsi" w:cs="Arial"/>
          <w:color w:val="000000" w:themeColor="text1"/>
        </w:rPr>
        <w:t xml:space="preserve"> smo</w:t>
      </w:r>
      <w:r w:rsidRPr="00D11D9C">
        <w:rPr>
          <w:rFonts w:asciiTheme="majorHAnsi" w:hAnsiTheme="majorHAnsi" w:cs="Arial"/>
          <w:color w:val="000000" w:themeColor="text1"/>
        </w:rPr>
        <w:t xml:space="preserve"> odpira</w:t>
      </w:r>
      <w:r w:rsidR="005B5E2C" w:rsidRPr="00D11D9C">
        <w:rPr>
          <w:rFonts w:asciiTheme="majorHAnsi" w:hAnsiTheme="majorHAnsi" w:cs="Arial"/>
          <w:color w:val="000000" w:themeColor="text1"/>
        </w:rPr>
        <w:t>l</w:t>
      </w:r>
      <w:r w:rsidRPr="00D11D9C">
        <w:rPr>
          <w:rFonts w:asciiTheme="majorHAnsi" w:hAnsiTheme="majorHAnsi" w:cs="Arial"/>
          <w:color w:val="000000" w:themeColor="text1"/>
        </w:rPr>
        <w:t xml:space="preserve">i senčne žaluzije in čim več uporabljali dnevno svetlobo, </w:t>
      </w:r>
    </w:p>
    <w:p w:rsidR="005B5E2C" w:rsidRPr="00D11D9C" w:rsidRDefault="00E04316" w:rsidP="00D11D9C">
      <w:pPr>
        <w:pStyle w:val="ListParagraph"/>
        <w:numPr>
          <w:ilvl w:val="0"/>
          <w:numId w:val="18"/>
        </w:num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opozarjali</w:t>
      </w:r>
      <w:r w:rsidR="005B5E2C" w:rsidRPr="00D11D9C">
        <w:rPr>
          <w:rFonts w:asciiTheme="majorHAnsi" w:hAnsiTheme="majorHAnsi" w:cs="Arial"/>
          <w:color w:val="000000" w:themeColor="text1"/>
        </w:rPr>
        <w:t xml:space="preserve"> dijake</w:t>
      </w:r>
      <w:r w:rsidRPr="00D11D9C">
        <w:rPr>
          <w:rFonts w:asciiTheme="majorHAnsi" w:hAnsiTheme="majorHAnsi" w:cs="Arial"/>
          <w:color w:val="000000" w:themeColor="text1"/>
        </w:rPr>
        <w:t xml:space="preserve">, da </w:t>
      </w:r>
      <w:r w:rsidR="005B5E2C" w:rsidRPr="00D11D9C">
        <w:rPr>
          <w:rFonts w:asciiTheme="majorHAnsi" w:hAnsiTheme="majorHAnsi" w:cs="Arial"/>
          <w:color w:val="000000" w:themeColor="text1"/>
        </w:rPr>
        <w:t>morajo ugašati luči, ko zapustijo učilnice</w:t>
      </w:r>
      <w:r w:rsidRPr="00D11D9C">
        <w:rPr>
          <w:rFonts w:asciiTheme="majorHAnsi" w:hAnsiTheme="majorHAnsi" w:cs="Arial"/>
          <w:color w:val="000000" w:themeColor="text1"/>
        </w:rPr>
        <w:t>,</w:t>
      </w:r>
    </w:p>
    <w:p w:rsidR="005B5E2C" w:rsidRPr="00D11D9C" w:rsidRDefault="00E04316" w:rsidP="00D11D9C">
      <w:pPr>
        <w:pStyle w:val="ListParagraph"/>
        <w:numPr>
          <w:ilvl w:val="0"/>
          <w:numId w:val="18"/>
        </w:num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lastRenderedPageBreak/>
        <w:t>nenapovedano</w:t>
      </w:r>
      <w:r w:rsidR="005B5E2C" w:rsidRPr="00D11D9C">
        <w:rPr>
          <w:rFonts w:asciiTheme="majorHAnsi" w:hAnsiTheme="majorHAnsi" w:cs="Arial"/>
          <w:color w:val="000000" w:themeColor="text1"/>
        </w:rPr>
        <w:t xml:space="preserve"> smo preverjali, ali dijaki</w:t>
      </w:r>
      <w:r w:rsidRPr="00D11D9C">
        <w:rPr>
          <w:rFonts w:asciiTheme="majorHAnsi" w:hAnsiTheme="majorHAnsi" w:cs="Arial"/>
          <w:color w:val="000000" w:themeColor="text1"/>
        </w:rPr>
        <w:t xml:space="preserve"> ugaša</w:t>
      </w:r>
      <w:r w:rsidR="005B5E2C" w:rsidRPr="00D11D9C">
        <w:rPr>
          <w:rFonts w:asciiTheme="majorHAnsi" w:hAnsiTheme="majorHAnsi" w:cs="Arial"/>
          <w:color w:val="000000" w:themeColor="text1"/>
        </w:rPr>
        <w:t>jo računalnike, projektorje, interaktivni</w:t>
      </w:r>
      <w:r w:rsidRPr="00D11D9C">
        <w:rPr>
          <w:rFonts w:asciiTheme="majorHAnsi" w:hAnsiTheme="majorHAnsi" w:cs="Arial"/>
          <w:color w:val="000000" w:themeColor="text1"/>
        </w:rPr>
        <w:t xml:space="preserve"> tabl</w:t>
      </w:r>
      <w:r w:rsidR="005B5E2C" w:rsidRPr="00D11D9C">
        <w:rPr>
          <w:rFonts w:asciiTheme="majorHAnsi" w:hAnsiTheme="majorHAnsi" w:cs="Arial"/>
          <w:color w:val="000000" w:themeColor="text1"/>
        </w:rPr>
        <w:t>e</w:t>
      </w:r>
      <w:r w:rsidRPr="00D11D9C">
        <w:rPr>
          <w:rFonts w:asciiTheme="majorHAnsi" w:hAnsiTheme="majorHAnsi" w:cs="Arial"/>
          <w:color w:val="000000" w:themeColor="text1"/>
        </w:rPr>
        <w:t xml:space="preserve">, </w:t>
      </w:r>
    </w:p>
    <w:p w:rsidR="005B5E2C" w:rsidRPr="00D11D9C" w:rsidRDefault="00E04316" w:rsidP="00D11D9C">
      <w:pPr>
        <w:pStyle w:val="ListParagraph"/>
        <w:numPr>
          <w:ilvl w:val="0"/>
          <w:numId w:val="18"/>
        </w:num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kotičke za učenj</w:t>
      </w:r>
      <w:r w:rsidR="00B6541E" w:rsidRPr="00D11D9C">
        <w:rPr>
          <w:rFonts w:asciiTheme="majorHAnsi" w:hAnsiTheme="majorHAnsi" w:cs="Arial"/>
          <w:color w:val="000000" w:themeColor="text1"/>
        </w:rPr>
        <w:t>e v prostih urah smo</w:t>
      </w:r>
      <w:r w:rsidRPr="00D11D9C">
        <w:rPr>
          <w:rFonts w:asciiTheme="majorHAnsi" w:hAnsiTheme="majorHAnsi" w:cs="Arial"/>
          <w:color w:val="000000" w:themeColor="text1"/>
        </w:rPr>
        <w:t xml:space="preserve"> postavili  bližje dnevni svetlobi,</w:t>
      </w:r>
    </w:p>
    <w:p w:rsidR="005B5E2C" w:rsidRPr="00D11D9C" w:rsidRDefault="00E04316" w:rsidP="00D11D9C">
      <w:pPr>
        <w:pStyle w:val="ListParagraph"/>
        <w:numPr>
          <w:ilvl w:val="0"/>
          <w:numId w:val="18"/>
        </w:num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upo</w:t>
      </w:r>
      <w:r w:rsidR="00B6541E" w:rsidRPr="00D11D9C">
        <w:rPr>
          <w:rFonts w:asciiTheme="majorHAnsi" w:hAnsiTheme="majorHAnsi" w:cs="Arial"/>
          <w:color w:val="000000" w:themeColor="text1"/>
        </w:rPr>
        <w:t>rabljali</w:t>
      </w:r>
      <w:r w:rsidR="005B5E2C" w:rsidRPr="00D11D9C">
        <w:rPr>
          <w:rFonts w:asciiTheme="majorHAnsi" w:hAnsiTheme="majorHAnsi" w:cs="Arial"/>
          <w:color w:val="000000" w:themeColor="text1"/>
        </w:rPr>
        <w:t xml:space="preserve"> smo</w:t>
      </w:r>
      <w:r w:rsidR="00B6541E" w:rsidRPr="00D11D9C">
        <w:rPr>
          <w:rFonts w:asciiTheme="majorHAnsi" w:hAnsiTheme="majorHAnsi" w:cs="Arial"/>
          <w:color w:val="000000" w:themeColor="text1"/>
        </w:rPr>
        <w:t xml:space="preserve"> varčne žarnice,</w:t>
      </w:r>
    </w:p>
    <w:p w:rsidR="005B5E2C" w:rsidRPr="00D11D9C" w:rsidRDefault="00E04316" w:rsidP="00D11D9C">
      <w:pPr>
        <w:pStyle w:val="ListParagraph"/>
        <w:numPr>
          <w:ilvl w:val="0"/>
          <w:numId w:val="18"/>
        </w:num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po končanem pouku v posameznih učilnicah</w:t>
      </w:r>
      <w:r w:rsidR="005B5E2C" w:rsidRPr="00D11D9C">
        <w:rPr>
          <w:rFonts w:asciiTheme="majorHAnsi" w:hAnsiTheme="majorHAnsi" w:cs="Arial"/>
          <w:color w:val="000000" w:themeColor="text1"/>
        </w:rPr>
        <w:t xml:space="preserve"> smo izklopili ogrevanje</w:t>
      </w:r>
      <w:r w:rsidR="00B6541E" w:rsidRPr="00D11D9C">
        <w:rPr>
          <w:rFonts w:asciiTheme="majorHAnsi" w:hAnsiTheme="majorHAnsi" w:cs="Arial"/>
          <w:color w:val="000000" w:themeColor="text1"/>
        </w:rPr>
        <w:t>,</w:t>
      </w:r>
    </w:p>
    <w:p w:rsidR="005B5E2C" w:rsidRPr="00D11D9C" w:rsidRDefault="00B6541E" w:rsidP="00D11D9C">
      <w:pPr>
        <w:pStyle w:val="ListParagraph"/>
        <w:numPr>
          <w:ilvl w:val="0"/>
          <w:numId w:val="18"/>
        </w:num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pravilno</w:t>
      </w:r>
      <w:r w:rsidR="005B5E2C" w:rsidRPr="00D11D9C">
        <w:rPr>
          <w:rFonts w:asciiTheme="majorHAnsi" w:hAnsiTheme="majorHAnsi" w:cs="Arial"/>
          <w:color w:val="000000" w:themeColor="text1"/>
        </w:rPr>
        <w:t xml:space="preserve"> smo</w:t>
      </w:r>
      <w:r w:rsidRPr="00D11D9C">
        <w:rPr>
          <w:rFonts w:asciiTheme="majorHAnsi" w:hAnsiTheme="majorHAnsi" w:cs="Arial"/>
          <w:color w:val="000000" w:themeColor="text1"/>
        </w:rPr>
        <w:t xml:space="preserve"> prezračevali</w:t>
      </w:r>
      <w:r w:rsidR="00E04316" w:rsidRPr="00D11D9C">
        <w:rPr>
          <w:rFonts w:asciiTheme="majorHAnsi" w:hAnsiTheme="majorHAnsi" w:cs="Arial"/>
          <w:color w:val="000000" w:themeColor="text1"/>
        </w:rPr>
        <w:t>, da ne</w:t>
      </w:r>
      <w:r w:rsidR="005B5E2C" w:rsidRPr="00D11D9C">
        <w:rPr>
          <w:rFonts w:asciiTheme="majorHAnsi" w:hAnsiTheme="majorHAnsi" w:cs="Arial"/>
          <w:color w:val="000000" w:themeColor="text1"/>
        </w:rPr>
        <w:t xml:space="preserve"> bi med prezračevanjem izgubili</w:t>
      </w:r>
      <w:r w:rsidR="00E04316" w:rsidRPr="00D11D9C">
        <w:rPr>
          <w:rFonts w:asciiTheme="majorHAnsi" w:hAnsiTheme="majorHAnsi" w:cs="Arial"/>
          <w:color w:val="000000" w:themeColor="text1"/>
        </w:rPr>
        <w:t xml:space="preserve"> preveč toplote.</w:t>
      </w:r>
      <w:r w:rsidR="004A3DF9" w:rsidRPr="00D11D9C">
        <w:rPr>
          <w:rFonts w:asciiTheme="majorHAnsi" w:hAnsiTheme="majorHAnsi" w:cs="Arial"/>
          <w:color w:val="000000" w:themeColor="text1"/>
        </w:rPr>
        <w:t xml:space="preserve"> </w:t>
      </w:r>
    </w:p>
    <w:p w:rsidR="00E7208E" w:rsidRPr="00D11D9C" w:rsidRDefault="005B5E2C" w:rsidP="00D11D9C">
      <w:pPr>
        <w:spacing w:afterLines="120" w:after="288"/>
        <w:ind w:left="357"/>
        <w:jc w:val="both"/>
        <w:rPr>
          <w:rFonts w:asciiTheme="majorHAnsi" w:hAnsiTheme="majorHAnsi" w:cs="Arial"/>
          <w:color w:val="000000" w:themeColor="text1"/>
        </w:rPr>
      </w:pPr>
      <w:r w:rsidRPr="00D11D9C">
        <w:rPr>
          <w:rFonts w:asciiTheme="majorHAnsi" w:hAnsiTheme="majorHAnsi" w:cs="Arial"/>
          <w:color w:val="000000" w:themeColor="text1"/>
        </w:rPr>
        <w:t>Pri z</w:t>
      </w:r>
      <w:r w:rsidR="00A64B36" w:rsidRPr="00D11D9C">
        <w:rPr>
          <w:rFonts w:asciiTheme="majorHAnsi" w:hAnsiTheme="majorHAnsi" w:cs="Arial"/>
          <w:color w:val="000000" w:themeColor="text1"/>
        </w:rPr>
        <w:t xml:space="preserve">manjšanju </w:t>
      </w:r>
      <w:proofErr w:type="spellStart"/>
      <w:r w:rsidR="00A64B36" w:rsidRPr="00D11D9C">
        <w:rPr>
          <w:rFonts w:asciiTheme="majorHAnsi" w:hAnsiTheme="majorHAnsi" w:cs="Arial"/>
          <w:color w:val="000000" w:themeColor="text1"/>
        </w:rPr>
        <w:t>ogljičnega</w:t>
      </w:r>
      <w:proofErr w:type="spellEnd"/>
      <w:r w:rsidR="00A64B36" w:rsidRPr="00D11D9C">
        <w:rPr>
          <w:rFonts w:asciiTheme="majorHAnsi" w:hAnsiTheme="majorHAnsi" w:cs="Arial"/>
          <w:color w:val="000000" w:themeColor="text1"/>
        </w:rPr>
        <w:t xml:space="preserve"> odtisa nam je pomagala tudi uporaba šolske toplotne črpalke.</w:t>
      </w:r>
    </w:p>
    <w:p w:rsidR="005B5E2C" w:rsidRPr="00D11D9C" w:rsidRDefault="00E04316" w:rsidP="00D11D9C">
      <w:pPr>
        <w:spacing w:afterLines="120" w:after="288"/>
        <w:ind w:left="357"/>
        <w:jc w:val="both"/>
        <w:rPr>
          <w:rFonts w:asciiTheme="majorHAnsi" w:hAnsiTheme="majorHAnsi" w:cs="Arial"/>
          <w:color w:val="000000" w:themeColor="text1"/>
        </w:rPr>
      </w:pPr>
      <w:r w:rsidRPr="00D11D9C">
        <w:rPr>
          <w:rFonts w:asciiTheme="majorHAnsi" w:hAnsiTheme="majorHAnsi" w:cs="Arial"/>
          <w:color w:val="000000" w:themeColor="text1"/>
        </w:rPr>
        <w:t>Taktike</w:t>
      </w:r>
      <w:r w:rsidR="00B6541E" w:rsidRPr="00D11D9C">
        <w:rPr>
          <w:rFonts w:asciiTheme="majorHAnsi" w:hAnsiTheme="majorHAnsi" w:cs="Arial"/>
          <w:color w:val="000000" w:themeColor="text1"/>
        </w:rPr>
        <w:t xml:space="preserve"> ki smo jih izvajali pri varčevanju</w:t>
      </w:r>
      <w:r w:rsidRPr="00D11D9C">
        <w:rPr>
          <w:rFonts w:asciiTheme="majorHAnsi" w:hAnsiTheme="majorHAnsi" w:cs="Arial"/>
          <w:color w:val="000000" w:themeColor="text1"/>
        </w:rPr>
        <w:t xml:space="preserve"> z vodo: </w:t>
      </w:r>
    </w:p>
    <w:p w:rsidR="005B5E2C" w:rsidRPr="00D11D9C" w:rsidRDefault="00E04316" w:rsidP="00D11D9C">
      <w:pPr>
        <w:pStyle w:val="ListParagraph"/>
        <w:numPr>
          <w:ilvl w:val="0"/>
          <w:numId w:val="19"/>
        </w:num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pri s</w:t>
      </w:r>
      <w:r w:rsidR="00B6541E" w:rsidRPr="00D11D9C">
        <w:rPr>
          <w:rFonts w:asciiTheme="majorHAnsi" w:hAnsiTheme="majorHAnsi" w:cs="Arial"/>
          <w:color w:val="000000" w:themeColor="text1"/>
        </w:rPr>
        <w:t xml:space="preserve">plakovanju stranišč </w:t>
      </w:r>
      <w:r w:rsidR="005B5E2C" w:rsidRPr="00D11D9C">
        <w:rPr>
          <w:rFonts w:asciiTheme="majorHAnsi" w:hAnsiTheme="majorHAnsi" w:cs="Arial"/>
          <w:color w:val="000000" w:themeColor="text1"/>
        </w:rPr>
        <w:t xml:space="preserve">smo </w:t>
      </w:r>
      <w:r w:rsidR="00B6541E" w:rsidRPr="00D11D9C">
        <w:rPr>
          <w:rFonts w:asciiTheme="majorHAnsi" w:hAnsiTheme="majorHAnsi" w:cs="Arial"/>
          <w:color w:val="000000" w:themeColor="text1"/>
        </w:rPr>
        <w:t xml:space="preserve">uporabljali </w:t>
      </w:r>
      <w:r w:rsidRPr="00D11D9C">
        <w:rPr>
          <w:rFonts w:asciiTheme="majorHAnsi" w:hAnsiTheme="majorHAnsi" w:cs="Arial"/>
          <w:color w:val="000000" w:themeColor="text1"/>
        </w:rPr>
        <w:t>možnost izpusta manjše količine vode,</w:t>
      </w:r>
    </w:p>
    <w:p w:rsidR="005B5E2C" w:rsidRPr="00D11D9C" w:rsidRDefault="00E04316" w:rsidP="00D11D9C">
      <w:pPr>
        <w:pStyle w:val="ListParagraph"/>
        <w:numPr>
          <w:ilvl w:val="0"/>
          <w:numId w:val="19"/>
        </w:num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 xml:space="preserve">pri tuširanju po telovadbi </w:t>
      </w:r>
      <w:r w:rsidR="005B5E2C" w:rsidRPr="00D11D9C">
        <w:rPr>
          <w:rFonts w:asciiTheme="majorHAnsi" w:hAnsiTheme="majorHAnsi" w:cs="Arial"/>
          <w:color w:val="000000" w:themeColor="text1"/>
        </w:rPr>
        <w:t xml:space="preserve">smo </w:t>
      </w:r>
      <w:r w:rsidRPr="00D11D9C">
        <w:rPr>
          <w:rFonts w:asciiTheme="majorHAnsi" w:hAnsiTheme="majorHAnsi" w:cs="Arial"/>
          <w:color w:val="000000" w:themeColor="text1"/>
        </w:rPr>
        <w:t>uporabljati minimaln</w:t>
      </w:r>
      <w:r w:rsidR="00B6541E" w:rsidRPr="00D11D9C">
        <w:rPr>
          <w:rFonts w:asciiTheme="majorHAnsi" w:hAnsiTheme="majorHAnsi" w:cs="Arial"/>
          <w:color w:val="000000" w:themeColor="text1"/>
        </w:rPr>
        <w:t xml:space="preserve">o potrebno količino mlačne vode, </w:t>
      </w:r>
    </w:p>
    <w:p w:rsidR="005B5E2C" w:rsidRPr="00D11D9C" w:rsidRDefault="005B5E2C" w:rsidP="00D11D9C">
      <w:pPr>
        <w:pStyle w:val="ListParagraph"/>
        <w:numPr>
          <w:ilvl w:val="0"/>
          <w:numId w:val="19"/>
        </w:num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 xml:space="preserve">pri umivanju rok smo uporabili </w:t>
      </w:r>
      <w:r w:rsidR="00B6541E" w:rsidRPr="00D11D9C">
        <w:rPr>
          <w:rFonts w:asciiTheme="majorHAnsi" w:hAnsiTheme="majorHAnsi" w:cs="Arial"/>
          <w:color w:val="000000" w:themeColor="text1"/>
        </w:rPr>
        <w:t xml:space="preserve">minimalno </w:t>
      </w:r>
      <w:r w:rsidRPr="00D11D9C">
        <w:rPr>
          <w:rFonts w:asciiTheme="majorHAnsi" w:hAnsiTheme="majorHAnsi" w:cs="Arial"/>
          <w:color w:val="000000" w:themeColor="text1"/>
        </w:rPr>
        <w:t>količino vode</w:t>
      </w:r>
    </w:p>
    <w:p w:rsidR="005B5E2C" w:rsidRPr="00D11D9C" w:rsidRDefault="005B5E2C" w:rsidP="00D11D9C">
      <w:pPr>
        <w:pStyle w:val="ListParagraph"/>
        <w:numPr>
          <w:ilvl w:val="0"/>
          <w:numId w:val="19"/>
        </w:numPr>
        <w:spacing w:afterLines="120" w:after="288"/>
        <w:jc w:val="both"/>
        <w:rPr>
          <w:rFonts w:asciiTheme="majorHAnsi" w:hAnsiTheme="majorHAnsi" w:cs="Arial"/>
          <w:color w:val="000000" w:themeColor="text1"/>
        </w:rPr>
      </w:pPr>
      <w:r w:rsidRPr="00D11D9C">
        <w:rPr>
          <w:rFonts w:asciiTheme="majorHAnsi" w:hAnsiTheme="majorHAnsi" w:cs="Arial"/>
          <w:color w:val="000000" w:themeColor="text1"/>
        </w:rPr>
        <w:t xml:space="preserve">racionalizirali smo porabo papirnatih </w:t>
      </w:r>
      <w:proofErr w:type="spellStart"/>
      <w:r w:rsidRPr="00D11D9C">
        <w:rPr>
          <w:rFonts w:asciiTheme="majorHAnsi" w:hAnsiTheme="majorHAnsi" w:cs="Arial"/>
          <w:color w:val="000000" w:themeColor="text1"/>
        </w:rPr>
        <w:t>brisačk</w:t>
      </w:r>
      <w:proofErr w:type="spellEnd"/>
      <w:r w:rsidRPr="00D11D9C">
        <w:rPr>
          <w:rFonts w:asciiTheme="majorHAnsi" w:hAnsiTheme="majorHAnsi" w:cs="Arial"/>
          <w:color w:val="000000" w:themeColor="text1"/>
        </w:rPr>
        <w:t xml:space="preserve"> </w:t>
      </w:r>
      <w:r w:rsidR="00B6541E" w:rsidRPr="00D11D9C">
        <w:rPr>
          <w:rFonts w:asciiTheme="majorHAnsi" w:hAnsiTheme="majorHAnsi" w:cs="Arial"/>
          <w:color w:val="000000" w:themeColor="text1"/>
        </w:rPr>
        <w:t xml:space="preserve">za </w:t>
      </w:r>
      <w:r w:rsidRPr="00D11D9C">
        <w:rPr>
          <w:rFonts w:asciiTheme="majorHAnsi" w:hAnsiTheme="majorHAnsi" w:cs="Arial"/>
          <w:color w:val="000000" w:themeColor="text1"/>
        </w:rPr>
        <w:t>sušenje rok.</w:t>
      </w:r>
    </w:p>
    <w:p w:rsidR="00E04316" w:rsidRPr="00D11D9C" w:rsidRDefault="005B5E2C" w:rsidP="00D11D9C">
      <w:pPr>
        <w:spacing w:afterLines="120" w:after="288"/>
        <w:ind w:left="357"/>
        <w:jc w:val="both"/>
        <w:rPr>
          <w:rFonts w:asciiTheme="majorHAnsi" w:hAnsiTheme="majorHAnsi" w:cs="Arial"/>
          <w:color w:val="000000" w:themeColor="text1"/>
        </w:rPr>
      </w:pPr>
      <w:r w:rsidRPr="00D11D9C">
        <w:rPr>
          <w:rFonts w:asciiTheme="majorHAnsi" w:hAnsiTheme="majorHAnsi" w:cs="Arial"/>
          <w:color w:val="000000" w:themeColor="text1"/>
        </w:rPr>
        <w:t>Opazili smo,  da dijaki neradi</w:t>
      </w:r>
      <w:r w:rsidR="00B6541E" w:rsidRPr="00D11D9C">
        <w:rPr>
          <w:rFonts w:asciiTheme="majorHAnsi" w:hAnsiTheme="majorHAnsi" w:cs="Arial"/>
          <w:color w:val="000000" w:themeColor="text1"/>
        </w:rPr>
        <w:t xml:space="preserve"> uporabljajo sušilnik za roke, ker za to porabijo preveč dragocenega časa med 5-minutnimi odmori.</w:t>
      </w:r>
    </w:p>
    <w:p w:rsidR="006F064A" w:rsidRPr="00D11D9C" w:rsidRDefault="00FB360D" w:rsidP="00D11D9C">
      <w:pPr>
        <w:pStyle w:val="ListParagraph"/>
        <w:numPr>
          <w:ilvl w:val="0"/>
          <w:numId w:val="15"/>
        </w:numPr>
        <w:spacing w:afterLines="120" w:after="288"/>
        <w:jc w:val="both"/>
        <w:rPr>
          <w:rFonts w:asciiTheme="majorHAnsi" w:hAnsiTheme="majorHAnsi"/>
        </w:rPr>
      </w:pPr>
      <w:r w:rsidRPr="00D11D9C">
        <w:rPr>
          <w:rFonts w:asciiTheme="majorHAnsi" w:hAnsiTheme="majorHAnsi" w:cs="Arial"/>
        </w:rPr>
        <w:t xml:space="preserve">Dijaška skupnost je skupaj z </w:t>
      </w:r>
      <w:proofErr w:type="spellStart"/>
      <w:r w:rsidRPr="00D11D9C">
        <w:rPr>
          <w:rFonts w:asciiTheme="majorHAnsi" w:hAnsiTheme="majorHAnsi" w:cs="Arial"/>
        </w:rPr>
        <w:t>EKOninjami</w:t>
      </w:r>
      <w:proofErr w:type="spellEnd"/>
      <w:r w:rsidR="00D30837" w:rsidRPr="00D11D9C">
        <w:rPr>
          <w:rFonts w:asciiTheme="majorHAnsi" w:hAnsiTheme="majorHAnsi" w:cs="Arial"/>
        </w:rPr>
        <w:t xml:space="preserve">, ambasadorji projekta, tudi v tem šolskem letu v oktobru zelo uspešno izvedla humanitarno akcijo zbiranja starega papirja, zamaškov, hrane za živali. </w:t>
      </w:r>
      <w:r w:rsidR="003429A4" w:rsidRPr="00D11D9C">
        <w:rPr>
          <w:rFonts w:asciiTheme="majorHAnsi" w:hAnsiTheme="majorHAnsi" w:cs="Arial"/>
        </w:rPr>
        <w:t>Planirano aktivnost  in namen</w:t>
      </w:r>
      <w:r w:rsidRPr="00D11D9C">
        <w:rPr>
          <w:rFonts w:asciiTheme="majorHAnsi" w:hAnsiTheme="majorHAnsi" w:cs="Arial"/>
        </w:rPr>
        <w:t>,</w:t>
      </w:r>
      <w:r w:rsidR="003429A4" w:rsidRPr="00D11D9C">
        <w:rPr>
          <w:rFonts w:asciiTheme="majorHAnsi" w:hAnsiTheme="majorHAnsi" w:cs="Arial"/>
        </w:rPr>
        <w:t xml:space="preserve"> da bomo zbirali čiste uporabne obleke in jih humanitarno oddali v center ponovne uporabe,</w:t>
      </w:r>
      <w:r w:rsidRPr="00D11D9C">
        <w:rPr>
          <w:rFonts w:asciiTheme="majorHAnsi" w:hAnsiTheme="majorHAnsi" w:cs="Arial"/>
        </w:rPr>
        <w:t xml:space="preserve"> še</w:t>
      </w:r>
      <w:r w:rsidR="003429A4" w:rsidRPr="00D11D9C">
        <w:rPr>
          <w:rFonts w:asciiTheme="majorHAnsi" w:hAnsiTheme="majorHAnsi" w:cs="Arial"/>
        </w:rPr>
        <w:t xml:space="preserve"> nismo  uspeli  uresničiti. </w:t>
      </w:r>
    </w:p>
    <w:p w:rsidR="003429A4" w:rsidRPr="00D11D9C" w:rsidRDefault="00D30837" w:rsidP="00D11D9C">
      <w:pPr>
        <w:numPr>
          <w:ilvl w:val="0"/>
          <w:numId w:val="15"/>
        </w:numPr>
        <w:spacing w:afterLines="120" w:after="288"/>
        <w:ind w:left="357" w:hanging="357"/>
        <w:jc w:val="both"/>
        <w:rPr>
          <w:rFonts w:asciiTheme="majorHAnsi" w:hAnsiTheme="majorHAnsi" w:cs="Arial"/>
        </w:rPr>
      </w:pPr>
      <w:r w:rsidRPr="00D11D9C">
        <w:rPr>
          <w:rFonts w:asciiTheme="majorHAnsi" w:hAnsiTheme="majorHAnsi" w:cs="Arial"/>
        </w:rPr>
        <w:t>Ponovno smo zbirali vse</w:t>
      </w:r>
      <w:r w:rsidR="00FB360D" w:rsidRPr="00D11D9C">
        <w:rPr>
          <w:rFonts w:asciiTheme="majorHAnsi" w:hAnsiTheme="majorHAnsi" w:cs="Arial"/>
        </w:rPr>
        <w:t>,</w:t>
      </w:r>
      <w:r w:rsidRPr="00D11D9C">
        <w:rPr>
          <w:rFonts w:asciiTheme="majorHAnsi" w:hAnsiTheme="majorHAnsi" w:cs="Arial"/>
        </w:rPr>
        <w:t xml:space="preserve"> kar je še uporabno in nima statusa odpadka</w:t>
      </w:r>
      <w:r w:rsidR="00FB360D" w:rsidRPr="00D11D9C">
        <w:rPr>
          <w:rFonts w:asciiTheme="majorHAnsi" w:hAnsiTheme="majorHAnsi" w:cs="Arial"/>
        </w:rPr>
        <w:t>, ter</w:t>
      </w:r>
      <w:r w:rsidRPr="00D11D9C">
        <w:rPr>
          <w:rFonts w:asciiTheme="majorHAnsi" w:hAnsiTheme="majorHAnsi" w:cs="Arial"/>
        </w:rPr>
        <w:t xml:space="preserve"> prikazali v novi podobi, kot nov izdelek in ponovno uporabili. S tem</w:t>
      </w:r>
      <w:r w:rsidR="003429A4" w:rsidRPr="00D11D9C">
        <w:rPr>
          <w:rFonts w:asciiTheme="majorHAnsi" w:hAnsiTheme="majorHAnsi" w:cs="Arial"/>
        </w:rPr>
        <w:t xml:space="preserve"> smo zagotovo </w:t>
      </w:r>
      <w:r w:rsidR="00FB360D" w:rsidRPr="00D11D9C">
        <w:rPr>
          <w:rFonts w:asciiTheme="majorHAnsi" w:hAnsiTheme="majorHAnsi" w:cs="Arial"/>
        </w:rPr>
        <w:t>zmanjšali</w:t>
      </w:r>
      <w:r w:rsidRPr="00D11D9C">
        <w:rPr>
          <w:rFonts w:asciiTheme="majorHAnsi" w:hAnsiTheme="majorHAnsi" w:cs="Arial"/>
        </w:rPr>
        <w:t xml:space="preserve"> emisije ogljikovega dioksid</w:t>
      </w:r>
      <w:r w:rsidR="003429A4" w:rsidRPr="00D11D9C">
        <w:rPr>
          <w:rFonts w:asciiTheme="majorHAnsi" w:hAnsiTheme="majorHAnsi" w:cs="Arial"/>
        </w:rPr>
        <w:t>a</w:t>
      </w:r>
      <w:r w:rsidR="00FB360D" w:rsidRPr="00D11D9C">
        <w:rPr>
          <w:rFonts w:asciiTheme="majorHAnsi" w:hAnsiTheme="majorHAnsi" w:cs="Arial"/>
        </w:rPr>
        <w:t>,</w:t>
      </w:r>
      <w:r w:rsidR="003429A4" w:rsidRPr="00D11D9C">
        <w:rPr>
          <w:rFonts w:asciiTheme="majorHAnsi" w:hAnsiTheme="majorHAnsi" w:cs="Arial"/>
        </w:rPr>
        <w:t xml:space="preserve"> saj teh snovi ni </w:t>
      </w:r>
      <w:r w:rsidRPr="00D11D9C">
        <w:rPr>
          <w:rFonts w:asciiTheme="majorHAnsi" w:hAnsiTheme="majorHAnsi" w:cs="Arial"/>
        </w:rPr>
        <w:t xml:space="preserve">bilo potrebno nikamor odpeljati in predelati. </w:t>
      </w:r>
      <w:r w:rsidR="003429A4" w:rsidRPr="00D11D9C">
        <w:rPr>
          <w:rFonts w:asciiTheme="majorHAnsi" w:hAnsiTheme="majorHAnsi" w:cs="Arial"/>
        </w:rPr>
        <w:t>V ta namen smo pripravili v sklopu projektnega dneva delavnico »</w:t>
      </w:r>
      <w:r w:rsidR="00FB360D" w:rsidRPr="00D11D9C">
        <w:rPr>
          <w:rFonts w:asciiTheme="majorHAnsi" w:hAnsiTheme="majorHAnsi" w:cs="Arial"/>
        </w:rPr>
        <w:t>N</w:t>
      </w:r>
      <w:r w:rsidR="003429A4" w:rsidRPr="00D11D9C">
        <w:rPr>
          <w:rFonts w:asciiTheme="majorHAnsi" w:hAnsiTheme="majorHAnsi" w:cs="Arial"/>
        </w:rPr>
        <w:t>ov modni dodatek</w:t>
      </w:r>
      <w:r w:rsidR="00FB360D" w:rsidRPr="00D11D9C">
        <w:rPr>
          <w:rFonts w:asciiTheme="majorHAnsi" w:hAnsiTheme="majorHAnsi" w:cs="Arial"/>
        </w:rPr>
        <w:t xml:space="preserve"> iz starega papirja</w:t>
      </w:r>
      <w:r w:rsidR="003429A4" w:rsidRPr="00D11D9C">
        <w:rPr>
          <w:rFonts w:asciiTheme="majorHAnsi" w:hAnsiTheme="majorHAnsi" w:cs="Arial"/>
        </w:rPr>
        <w:t xml:space="preserve">« ter »Pletenje košar iz šibja«. Pri izvedbi delavnic so nam pomagale tri babice naših dijakov in </w:t>
      </w:r>
      <w:r w:rsidR="00FB360D" w:rsidRPr="00D11D9C">
        <w:rPr>
          <w:rFonts w:asciiTheme="majorHAnsi" w:hAnsiTheme="majorHAnsi" w:cs="Arial"/>
        </w:rPr>
        <w:t>zaposleni v</w:t>
      </w:r>
      <w:r w:rsidR="003429A4" w:rsidRPr="00D11D9C">
        <w:rPr>
          <w:rFonts w:asciiTheme="majorHAnsi" w:hAnsiTheme="majorHAnsi" w:cs="Arial"/>
        </w:rPr>
        <w:t xml:space="preserve"> Psihiatričn</w:t>
      </w:r>
      <w:r w:rsidR="00FB360D" w:rsidRPr="00D11D9C">
        <w:rPr>
          <w:rFonts w:asciiTheme="majorHAnsi" w:hAnsiTheme="majorHAnsi" w:cs="Arial"/>
        </w:rPr>
        <w:t>i bolnišnici</w:t>
      </w:r>
      <w:r w:rsidR="003429A4" w:rsidRPr="00D11D9C">
        <w:rPr>
          <w:rFonts w:asciiTheme="majorHAnsi" w:hAnsiTheme="majorHAnsi" w:cs="Arial"/>
        </w:rPr>
        <w:t xml:space="preserve"> </w:t>
      </w:r>
      <w:r w:rsidR="00FB360D" w:rsidRPr="00D11D9C">
        <w:rPr>
          <w:rFonts w:asciiTheme="majorHAnsi" w:hAnsiTheme="majorHAnsi" w:cs="Arial"/>
        </w:rPr>
        <w:t>Ormož</w:t>
      </w:r>
      <w:r w:rsidR="003429A4" w:rsidRPr="00D11D9C">
        <w:rPr>
          <w:rFonts w:asciiTheme="majorHAnsi" w:hAnsiTheme="majorHAnsi" w:cs="Arial"/>
        </w:rPr>
        <w:t xml:space="preserve">. </w:t>
      </w:r>
    </w:p>
    <w:p w:rsidR="004B18A8" w:rsidRPr="00D11D9C" w:rsidRDefault="00F005C4" w:rsidP="00D11D9C">
      <w:pPr>
        <w:pStyle w:val="ListParagraph"/>
        <w:numPr>
          <w:ilvl w:val="0"/>
          <w:numId w:val="15"/>
        </w:numPr>
        <w:spacing w:afterLines="120" w:after="288"/>
        <w:ind w:left="357" w:hanging="357"/>
        <w:jc w:val="both"/>
        <w:rPr>
          <w:rStyle w:val="Hyperlink"/>
          <w:rFonts w:asciiTheme="majorHAnsi" w:hAnsiTheme="majorHAnsi" w:cs="Arial"/>
          <w:color w:val="auto"/>
          <w:u w:val="none"/>
        </w:rPr>
      </w:pPr>
      <w:r w:rsidRPr="00D11D9C">
        <w:rPr>
          <w:rFonts w:asciiTheme="majorHAnsi" w:hAnsiTheme="majorHAnsi" w:cs="Arial"/>
        </w:rPr>
        <w:t>Pripravili smo predavanje</w:t>
      </w:r>
      <w:r w:rsidR="008F247D" w:rsidRPr="00D11D9C">
        <w:rPr>
          <w:rFonts w:asciiTheme="majorHAnsi" w:hAnsiTheme="majorHAnsi" w:cs="Arial"/>
        </w:rPr>
        <w:t>, razstavo</w:t>
      </w:r>
      <w:r w:rsidRPr="00D11D9C">
        <w:rPr>
          <w:rFonts w:asciiTheme="majorHAnsi" w:hAnsiTheme="majorHAnsi" w:cs="Arial"/>
        </w:rPr>
        <w:t xml:space="preserve"> in delavnico</w:t>
      </w:r>
      <w:r w:rsidR="008F247D" w:rsidRPr="00D11D9C">
        <w:rPr>
          <w:rFonts w:asciiTheme="majorHAnsi" w:hAnsiTheme="majorHAnsi" w:cs="Arial"/>
        </w:rPr>
        <w:t xml:space="preserve"> </w:t>
      </w:r>
      <w:r w:rsidRPr="00D11D9C">
        <w:rPr>
          <w:rFonts w:asciiTheme="majorHAnsi" w:hAnsiTheme="majorHAnsi" w:cs="Arial"/>
        </w:rPr>
        <w:t>na temo«Zelišča malo drugače« in aktivnosti predstavili bodočim dijakom in staršem v okviru informativna dneva v mesecu februarju. Naš gost je bi</w:t>
      </w:r>
      <w:r w:rsidR="00365B39" w:rsidRPr="00D11D9C">
        <w:rPr>
          <w:rFonts w:asciiTheme="majorHAnsi" w:hAnsiTheme="majorHAnsi" w:cs="Arial"/>
        </w:rPr>
        <w:t>l</w:t>
      </w:r>
      <w:r w:rsidRPr="00D11D9C">
        <w:rPr>
          <w:rFonts w:asciiTheme="majorHAnsi" w:hAnsiTheme="majorHAnsi" w:cs="Arial"/>
        </w:rPr>
        <w:t xml:space="preserve"> mlad, </w:t>
      </w:r>
      <w:r w:rsidR="00365B39" w:rsidRPr="00D11D9C">
        <w:rPr>
          <w:rFonts w:asciiTheme="majorHAnsi" w:hAnsiTheme="majorHAnsi" w:cs="Arial"/>
        </w:rPr>
        <w:t xml:space="preserve">danes že </w:t>
      </w:r>
      <w:r w:rsidRPr="00D11D9C">
        <w:rPr>
          <w:rFonts w:asciiTheme="majorHAnsi" w:hAnsiTheme="majorHAnsi" w:cs="Arial"/>
        </w:rPr>
        <w:t>uspešen podjetnik Iztok</w:t>
      </w:r>
      <w:r w:rsidR="00365B39" w:rsidRPr="00D11D9C">
        <w:rPr>
          <w:rFonts w:asciiTheme="majorHAnsi" w:hAnsiTheme="majorHAnsi" w:cs="Arial"/>
        </w:rPr>
        <w:t xml:space="preserve"> </w:t>
      </w:r>
      <w:proofErr w:type="spellStart"/>
      <w:r w:rsidR="00365B39" w:rsidRPr="00D11D9C">
        <w:rPr>
          <w:rFonts w:asciiTheme="majorHAnsi" w:hAnsiTheme="majorHAnsi" w:cs="Arial"/>
        </w:rPr>
        <w:t>Luskovič</w:t>
      </w:r>
      <w:proofErr w:type="spellEnd"/>
      <w:r w:rsidR="00365B39" w:rsidRPr="00D11D9C">
        <w:rPr>
          <w:rFonts w:asciiTheme="majorHAnsi" w:hAnsiTheme="majorHAnsi" w:cs="Arial"/>
        </w:rPr>
        <w:t>, univ. dipl. antropolog</w:t>
      </w:r>
      <w:r w:rsidRPr="00D11D9C">
        <w:rPr>
          <w:rFonts w:asciiTheme="majorHAnsi" w:hAnsiTheme="majorHAnsi" w:cs="Arial"/>
        </w:rPr>
        <w:t xml:space="preserve"> , ki</w:t>
      </w:r>
      <w:r w:rsidR="00365B39" w:rsidRPr="00D11D9C">
        <w:rPr>
          <w:rFonts w:asciiTheme="majorHAnsi" w:hAnsiTheme="majorHAnsi" w:cs="Arial"/>
        </w:rPr>
        <w:t xml:space="preserve"> se</w:t>
      </w:r>
      <w:r w:rsidRPr="00D11D9C">
        <w:rPr>
          <w:rFonts w:asciiTheme="majorHAnsi" w:hAnsiTheme="majorHAnsi" w:cs="Arial"/>
        </w:rPr>
        <w:t xml:space="preserve"> je </w:t>
      </w:r>
      <w:r w:rsidR="00426FCD" w:rsidRPr="00D11D9C">
        <w:rPr>
          <w:rFonts w:asciiTheme="majorHAnsi" w:hAnsiTheme="majorHAnsi" w:cs="Arial"/>
        </w:rPr>
        <w:t>po</w:t>
      </w:r>
      <w:r w:rsidR="00365B39" w:rsidRPr="00D11D9C">
        <w:rPr>
          <w:rFonts w:asciiTheme="majorHAnsi" w:hAnsiTheme="majorHAnsi" w:cs="Arial"/>
        </w:rPr>
        <w:t xml:space="preserve"> neuspešnem iskanju službe znotraj svojega poklica </w:t>
      </w:r>
      <w:r w:rsidR="008008B6" w:rsidRPr="00D11D9C">
        <w:rPr>
          <w:rFonts w:asciiTheme="majorHAnsi" w:hAnsiTheme="majorHAnsi"/>
        </w:rPr>
        <w:t>odpravil novim izzivom naproti</w:t>
      </w:r>
      <w:r w:rsidR="008008B6" w:rsidRPr="00D11D9C">
        <w:rPr>
          <w:rFonts w:asciiTheme="majorHAnsi" w:hAnsiTheme="majorHAnsi" w:cs="Arial"/>
        </w:rPr>
        <w:t xml:space="preserve">. </w:t>
      </w:r>
      <w:r w:rsidR="00426FCD" w:rsidRPr="00D11D9C">
        <w:rPr>
          <w:rFonts w:asciiTheme="majorHAnsi" w:hAnsiTheme="majorHAnsi" w:cs="Arial"/>
        </w:rPr>
        <w:t>K</w:t>
      </w:r>
      <w:r w:rsidR="00365B39" w:rsidRPr="00D11D9C">
        <w:rPr>
          <w:rFonts w:asciiTheme="majorHAnsi" w:hAnsiTheme="majorHAnsi" w:cs="Arial"/>
        </w:rPr>
        <w:t xml:space="preserve">upil </w:t>
      </w:r>
      <w:r w:rsidR="00426FCD" w:rsidRPr="00D11D9C">
        <w:rPr>
          <w:rFonts w:asciiTheme="majorHAnsi" w:hAnsiTheme="majorHAnsi" w:cs="Arial"/>
        </w:rPr>
        <w:t xml:space="preserve">je </w:t>
      </w:r>
      <w:r w:rsidR="004B18A8" w:rsidRPr="00D11D9C">
        <w:rPr>
          <w:rFonts w:asciiTheme="majorHAnsi" w:hAnsiTheme="majorHAnsi" w:cs="Arial"/>
        </w:rPr>
        <w:t>zemljo</w:t>
      </w:r>
      <w:r w:rsidR="00FB360D" w:rsidRPr="00D11D9C">
        <w:rPr>
          <w:rFonts w:asciiTheme="majorHAnsi" w:hAnsiTheme="majorHAnsi" w:cs="Arial"/>
        </w:rPr>
        <w:t xml:space="preserve"> v odročnem kraju »O</w:t>
      </w:r>
      <w:r w:rsidR="00365B39" w:rsidRPr="00D11D9C">
        <w:rPr>
          <w:rFonts w:asciiTheme="majorHAnsi" w:hAnsiTheme="majorHAnsi" w:cs="Arial"/>
        </w:rPr>
        <w:t>rmoški grabi«</w:t>
      </w:r>
      <w:r w:rsidR="00FB360D" w:rsidRPr="00D11D9C">
        <w:rPr>
          <w:rFonts w:asciiTheme="majorHAnsi" w:hAnsiTheme="majorHAnsi" w:cs="Arial"/>
        </w:rPr>
        <w:t>.</w:t>
      </w:r>
      <w:r w:rsidR="00365B39" w:rsidRPr="00D11D9C">
        <w:rPr>
          <w:rFonts w:asciiTheme="majorHAnsi" w:hAnsiTheme="majorHAnsi" w:cs="Arial"/>
        </w:rPr>
        <w:t xml:space="preserve"> </w:t>
      </w:r>
      <w:r w:rsidR="00FB360D" w:rsidRPr="00D11D9C">
        <w:rPr>
          <w:rFonts w:asciiTheme="majorHAnsi" w:hAnsiTheme="majorHAnsi" w:cs="Arial"/>
        </w:rPr>
        <w:t>R</w:t>
      </w:r>
      <w:r w:rsidR="00365B39" w:rsidRPr="00D11D9C">
        <w:rPr>
          <w:rFonts w:asciiTheme="majorHAnsi" w:hAnsiTheme="majorHAnsi" w:cs="Arial"/>
        </w:rPr>
        <w:t>očno jo</w:t>
      </w:r>
      <w:r w:rsidR="00426FCD" w:rsidRPr="00D11D9C">
        <w:rPr>
          <w:rFonts w:asciiTheme="majorHAnsi" w:hAnsiTheme="majorHAnsi" w:cs="Arial"/>
        </w:rPr>
        <w:t xml:space="preserve"> je obdelal, posadil zelišča</w:t>
      </w:r>
      <w:r w:rsidR="00FB360D" w:rsidRPr="00D11D9C">
        <w:rPr>
          <w:rFonts w:asciiTheme="majorHAnsi" w:hAnsiTheme="majorHAnsi" w:cs="Arial"/>
        </w:rPr>
        <w:t>,</w:t>
      </w:r>
      <w:r w:rsidR="00426FCD" w:rsidRPr="00D11D9C">
        <w:rPr>
          <w:rFonts w:asciiTheme="majorHAnsi" w:hAnsiTheme="majorHAnsi" w:cs="Arial"/>
        </w:rPr>
        <w:t xml:space="preserve"> ki jih </w:t>
      </w:r>
      <w:r w:rsidR="00365B39" w:rsidRPr="00D11D9C">
        <w:rPr>
          <w:rFonts w:asciiTheme="majorHAnsi" w:hAnsiTheme="majorHAnsi" w:cs="Arial"/>
        </w:rPr>
        <w:t>ročno  okopava</w:t>
      </w:r>
      <w:r w:rsidR="00426FCD" w:rsidRPr="00D11D9C">
        <w:rPr>
          <w:rFonts w:asciiTheme="majorHAnsi" w:hAnsiTheme="majorHAnsi" w:cs="Arial"/>
        </w:rPr>
        <w:t>, nabira</w:t>
      </w:r>
      <w:r w:rsidR="008F247D" w:rsidRPr="00D11D9C">
        <w:rPr>
          <w:rFonts w:asciiTheme="majorHAnsi" w:hAnsiTheme="majorHAnsi" w:cs="Arial"/>
        </w:rPr>
        <w:t xml:space="preserve"> ter </w:t>
      </w:r>
      <w:r w:rsidR="00365B39" w:rsidRPr="00D11D9C">
        <w:rPr>
          <w:rFonts w:asciiTheme="majorHAnsi" w:hAnsiTheme="majorHAnsi" w:cs="Arial"/>
        </w:rPr>
        <w:t xml:space="preserve">naravno </w:t>
      </w:r>
      <w:r w:rsidR="008F247D" w:rsidRPr="00D11D9C">
        <w:rPr>
          <w:rFonts w:asciiTheme="majorHAnsi" w:hAnsiTheme="majorHAnsi" w:cs="Arial"/>
        </w:rPr>
        <w:t>suši</w:t>
      </w:r>
      <w:r w:rsidR="00365B39" w:rsidRPr="00D11D9C">
        <w:rPr>
          <w:rFonts w:asciiTheme="majorHAnsi" w:hAnsiTheme="majorHAnsi" w:cs="Arial"/>
        </w:rPr>
        <w:t xml:space="preserve"> </w:t>
      </w:r>
      <w:r w:rsidR="00426FCD" w:rsidRPr="00D11D9C">
        <w:rPr>
          <w:rFonts w:asciiTheme="majorHAnsi" w:hAnsiTheme="majorHAnsi" w:cs="Arial"/>
        </w:rPr>
        <w:t>na vetru.</w:t>
      </w:r>
      <w:r w:rsidR="008F247D" w:rsidRPr="00D11D9C">
        <w:rPr>
          <w:rFonts w:asciiTheme="majorHAnsi" w:hAnsiTheme="majorHAnsi" w:cs="Arial"/>
        </w:rPr>
        <w:t xml:space="preserve"> Osnoval </w:t>
      </w:r>
      <w:r w:rsidR="004B18A8" w:rsidRPr="00D11D9C">
        <w:rPr>
          <w:rFonts w:asciiTheme="majorHAnsi" w:hAnsiTheme="majorHAnsi" w:cs="Arial"/>
        </w:rPr>
        <w:t xml:space="preserve"> je </w:t>
      </w:r>
      <w:r w:rsidR="00C16FBC" w:rsidRPr="00D11D9C">
        <w:rPr>
          <w:rFonts w:asciiTheme="majorHAnsi" w:hAnsiTheme="majorHAnsi" w:cs="Arial"/>
        </w:rPr>
        <w:t>malo podjetje »Botanik</w:t>
      </w:r>
      <w:r w:rsidR="008F247D" w:rsidRPr="00D11D9C">
        <w:rPr>
          <w:rFonts w:asciiTheme="majorHAnsi" w:hAnsiTheme="majorHAnsi" w:cs="Arial"/>
        </w:rPr>
        <w:t>«</w:t>
      </w:r>
      <w:r w:rsidR="00FB360D" w:rsidRPr="00D11D9C">
        <w:rPr>
          <w:rFonts w:asciiTheme="majorHAnsi" w:hAnsiTheme="majorHAnsi" w:cs="Arial"/>
        </w:rPr>
        <w:t>.</w:t>
      </w:r>
      <w:r w:rsidR="00426FCD" w:rsidRPr="00D11D9C">
        <w:rPr>
          <w:rFonts w:asciiTheme="majorHAnsi" w:hAnsiTheme="majorHAnsi" w:cs="Arial"/>
        </w:rPr>
        <w:t xml:space="preserve"> Prikupno pakirane </w:t>
      </w:r>
      <w:r w:rsidR="00365B39" w:rsidRPr="00D11D9C">
        <w:rPr>
          <w:rFonts w:asciiTheme="majorHAnsi" w:hAnsiTheme="majorHAnsi" w:cs="Arial"/>
        </w:rPr>
        <w:t xml:space="preserve">mešanice </w:t>
      </w:r>
      <w:r w:rsidR="00FB360D" w:rsidRPr="00D11D9C">
        <w:rPr>
          <w:rFonts w:asciiTheme="majorHAnsi" w:hAnsiTheme="majorHAnsi" w:cs="Arial"/>
        </w:rPr>
        <w:t xml:space="preserve">različnih </w:t>
      </w:r>
      <w:r w:rsidR="00365B39" w:rsidRPr="00D11D9C">
        <w:rPr>
          <w:rFonts w:asciiTheme="majorHAnsi" w:hAnsiTheme="majorHAnsi" w:cs="Arial"/>
        </w:rPr>
        <w:t>zelišč,</w:t>
      </w:r>
      <w:r w:rsidR="00FB360D" w:rsidRPr="00D11D9C">
        <w:rPr>
          <w:rFonts w:asciiTheme="majorHAnsi" w:hAnsiTheme="majorHAnsi" w:cs="Arial"/>
        </w:rPr>
        <w:t xml:space="preserve"> </w:t>
      </w:r>
      <w:r w:rsidR="00426FCD" w:rsidRPr="00D11D9C">
        <w:rPr>
          <w:rFonts w:asciiTheme="majorHAnsi" w:hAnsiTheme="majorHAnsi" w:cs="Arial"/>
        </w:rPr>
        <w:t>čajev</w:t>
      </w:r>
      <w:r w:rsidR="008F247D" w:rsidRPr="00D11D9C">
        <w:rPr>
          <w:rFonts w:asciiTheme="majorHAnsi" w:hAnsiTheme="majorHAnsi" w:cs="Arial"/>
        </w:rPr>
        <w:t>, tinktur in mazil</w:t>
      </w:r>
      <w:r w:rsidR="00365B39" w:rsidRPr="00D11D9C">
        <w:rPr>
          <w:rFonts w:asciiTheme="majorHAnsi" w:hAnsiTheme="majorHAnsi" w:cs="Arial"/>
        </w:rPr>
        <w:t xml:space="preserve"> </w:t>
      </w:r>
      <w:r w:rsidR="00426FCD" w:rsidRPr="00D11D9C">
        <w:rPr>
          <w:rFonts w:asciiTheme="majorHAnsi" w:hAnsiTheme="majorHAnsi" w:cs="Arial"/>
        </w:rPr>
        <w:t xml:space="preserve">s pridobljenim </w:t>
      </w:r>
      <w:proofErr w:type="spellStart"/>
      <w:r w:rsidR="008F247D" w:rsidRPr="00D11D9C">
        <w:rPr>
          <w:rFonts w:asciiTheme="majorHAnsi" w:hAnsiTheme="majorHAnsi" w:cs="Arial"/>
        </w:rPr>
        <w:t>Eko</w:t>
      </w:r>
      <w:proofErr w:type="spellEnd"/>
      <w:r w:rsidR="008F247D" w:rsidRPr="00D11D9C">
        <w:rPr>
          <w:rFonts w:asciiTheme="majorHAnsi" w:hAnsiTheme="majorHAnsi" w:cs="Arial"/>
        </w:rPr>
        <w:t>-certifikat</w:t>
      </w:r>
      <w:r w:rsidR="00426FCD" w:rsidRPr="00D11D9C">
        <w:rPr>
          <w:rFonts w:asciiTheme="majorHAnsi" w:hAnsiTheme="majorHAnsi" w:cs="Arial"/>
        </w:rPr>
        <w:t xml:space="preserve">om  in </w:t>
      </w:r>
      <w:r w:rsidR="00365B39" w:rsidRPr="00D11D9C">
        <w:rPr>
          <w:rFonts w:asciiTheme="majorHAnsi" w:hAnsiTheme="majorHAnsi" w:cs="Arial"/>
        </w:rPr>
        <w:t>zaupanje</w:t>
      </w:r>
      <w:r w:rsidR="00426FCD" w:rsidRPr="00D11D9C">
        <w:rPr>
          <w:rFonts w:asciiTheme="majorHAnsi" w:hAnsiTheme="majorHAnsi" w:cs="Arial"/>
        </w:rPr>
        <w:t>m kupcev v njegove</w:t>
      </w:r>
      <w:r w:rsidR="00365B39" w:rsidRPr="00D11D9C">
        <w:rPr>
          <w:rFonts w:asciiTheme="majorHAnsi" w:hAnsiTheme="majorHAnsi" w:cs="Arial"/>
        </w:rPr>
        <w:t xml:space="preserve"> naravne </w:t>
      </w:r>
      <w:r w:rsidR="00426FCD" w:rsidRPr="00D11D9C">
        <w:rPr>
          <w:rFonts w:asciiTheme="majorHAnsi" w:hAnsiTheme="majorHAnsi" w:cs="Arial"/>
        </w:rPr>
        <w:t xml:space="preserve">prepoznavne </w:t>
      </w:r>
      <w:proofErr w:type="spellStart"/>
      <w:r w:rsidR="00426FCD" w:rsidRPr="00D11D9C">
        <w:rPr>
          <w:rFonts w:asciiTheme="majorHAnsi" w:hAnsiTheme="majorHAnsi" w:cs="Arial"/>
        </w:rPr>
        <w:t>bio</w:t>
      </w:r>
      <w:proofErr w:type="spellEnd"/>
      <w:r w:rsidR="00426FCD" w:rsidRPr="00D11D9C">
        <w:rPr>
          <w:rFonts w:asciiTheme="majorHAnsi" w:hAnsiTheme="majorHAnsi" w:cs="Arial"/>
        </w:rPr>
        <w:t xml:space="preserve"> </w:t>
      </w:r>
      <w:r w:rsidR="00365B39" w:rsidRPr="00D11D9C">
        <w:rPr>
          <w:rFonts w:asciiTheme="majorHAnsi" w:hAnsiTheme="majorHAnsi" w:cs="Arial"/>
        </w:rPr>
        <w:t xml:space="preserve">izdelke danes </w:t>
      </w:r>
      <w:r w:rsidR="008F247D" w:rsidRPr="00D11D9C">
        <w:rPr>
          <w:rFonts w:asciiTheme="majorHAnsi" w:hAnsiTheme="majorHAnsi" w:cs="Arial"/>
        </w:rPr>
        <w:t xml:space="preserve"> </w:t>
      </w:r>
      <w:r w:rsidR="00365B39" w:rsidRPr="00D11D9C">
        <w:rPr>
          <w:rFonts w:asciiTheme="majorHAnsi" w:hAnsiTheme="majorHAnsi" w:cs="Arial"/>
        </w:rPr>
        <w:t>prodaja</w:t>
      </w:r>
      <w:r w:rsidR="00426FCD" w:rsidRPr="00D11D9C">
        <w:rPr>
          <w:rFonts w:asciiTheme="majorHAnsi" w:hAnsiTheme="majorHAnsi" w:cs="Arial"/>
        </w:rPr>
        <w:t xml:space="preserve">  in o</w:t>
      </w:r>
      <w:r w:rsidR="008F247D" w:rsidRPr="00D11D9C">
        <w:rPr>
          <w:rFonts w:asciiTheme="majorHAnsi" w:hAnsiTheme="majorHAnsi" w:cs="Arial"/>
        </w:rPr>
        <w:t>skrb</w:t>
      </w:r>
      <w:r w:rsidR="00426FCD" w:rsidRPr="00D11D9C">
        <w:rPr>
          <w:rFonts w:asciiTheme="majorHAnsi" w:hAnsiTheme="majorHAnsi" w:cs="Arial"/>
        </w:rPr>
        <w:t xml:space="preserve">uje </w:t>
      </w:r>
      <w:r w:rsidR="00FB360D" w:rsidRPr="00D11D9C">
        <w:rPr>
          <w:rFonts w:asciiTheme="majorHAnsi" w:hAnsiTheme="majorHAnsi" w:cs="Arial"/>
        </w:rPr>
        <w:t>nekaj trgovin po vsej Sloveniji</w:t>
      </w:r>
      <w:r w:rsidR="00426FCD" w:rsidRPr="00D11D9C">
        <w:rPr>
          <w:rFonts w:asciiTheme="majorHAnsi" w:hAnsiTheme="majorHAnsi" w:cs="Arial"/>
        </w:rPr>
        <w:t xml:space="preserve"> ter se prebija na mednarodne trge. Svojo pravo idejo in uspeh je delil z nami, tako da</w:t>
      </w:r>
      <w:r w:rsidR="008F247D" w:rsidRPr="00D11D9C">
        <w:rPr>
          <w:rFonts w:asciiTheme="majorHAnsi" w:hAnsiTheme="majorHAnsi" w:cs="Arial"/>
        </w:rPr>
        <w:t xml:space="preserve"> smo skozi predavanje spoznali uporabo zdravilni</w:t>
      </w:r>
      <w:r w:rsidR="00FB360D" w:rsidRPr="00D11D9C">
        <w:rPr>
          <w:rFonts w:asciiTheme="majorHAnsi" w:hAnsiTheme="majorHAnsi" w:cs="Arial"/>
        </w:rPr>
        <w:t>h</w:t>
      </w:r>
      <w:r w:rsidR="008F247D" w:rsidRPr="00D11D9C">
        <w:rPr>
          <w:rFonts w:asciiTheme="majorHAnsi" w:hAnsiTheme="majorHAnsi" w:cs="Arial"/>
        </w:rPr>
        <w:t xml:space="preserve"> zelišč. I</w:t>
      </w:r>
      <w:r w:rsidR="00426FCD" w:rsidRPr="00D11D9C">
        <w:rPr>
          <w:rFonts w:asciiTheme="majorHAnsi" w:hAnsiTheme="majorHAnsi" w:cs="Arial"/>
        </w:rPr>
        <w:t xml:space="preserve">zvajal </w:t>
      </w:r>
      <w:r w:rsidR="008F247D" w:rsidRPr="00D11D9C">
        <w:rPr>
          <w:rFonts w:asciiTheme="majorHAnsi" w:hAnsiTheme="majorHAnsi" w:cs="Arial"/>
        </w:rPr>
        <w:t xml:space="preserve"> je </w:t>
      </w:r>
      <w:r w:rsidR="00426FCD" w:rsidRPr="00D11D9C">
        <w:rPr>
          <w:rFonts w:asciiTheme="majorHAnsi" w:hAnsiTheme="majorHAnsi" w:cs="Arial"/>
        </w:rPr>
        <w:t>delavnice in nas naučil</w:t>
      </w:r>
      <w:r w:rsidR="00FB360D" w:rsidRPr="00D11D9C">
        <w:rPr>
          <w:rFonts w:asciiTheme="majorHAnsi" w:hAnsiTheme="majorHAnsi" w:cs="Arial"/>
        </w:rPr>
        <w:t>,</w:t>
      </w:r>
      <w:r w:rsidR="008F247D" w:rsidRPr="00D11D9C">
        <w:rPr>
          <w:rFonts w:asciiTheme="majorHAnsi" w:hAnsiTheme="majorHAnsi" w:cs="Arial"/>
        </w:rPr>
        <w:t xml:space="preserve"> kako se izdela zdravi</w:t>
      </w:r>
      <w:r w:rsidR="00FB360D" w:rsidRPr="00D11D9C">
        <w:rPr>
          <w:rFonts w:asciiTheme="majorHAnsi" w:hAnsiTheme="majorHAnsi" w:cs="Arial"/>
        </w:rPr>
        <w:t>lno ognjičevo mazilo. Navdušeni</w:t>
      </w:r>
      <w:r w:rsidR="008F247D" w:rsidRPr="00D11D9C">
        <w:rPr>
          <w:rFonts w:asciiTheme="majorHAnsi" w:hAnsiTheme="majorHAnsi" w:cs="Arial"/>
        </w:rPr>
        <w:t xml:space="preserve">  smo se odločili</w:t>
      </w:r>
      <w:r w:rsidR="00FB360D" w:rsidRPr="00D11D9C">
        <w:rPr>
          <w:rFonts w:asciiTheme="majorHAnsi" w:hAnsiTheme="majorHAnsi" w:cs="Arial"/>
        </w:rPr>
        <w:t>,</w:t>
      </w:r>
      <w:r w:rsidR="008F247D" w:rsidRPr="00D11D9C">
        <w:rPr>
          <w:rFonts w:asciiTheme="majorHAnsi" w:hAnsiTheme="majorHAnsi" w:cs="Arial"/>
        </w:rPr>
        <w:t xml:space="preserve"> da bomo zasadili svoj lasten zeliščni šolski vrt. </w:t>
      </w:r>
      <w:r w:rsidR="00C16FBC" w:rsidRPr="00D11D9C">
        <w:rPr>
          <w:rFonts w:asciiTheme="majorHAnsi" w:hAnsiTheme="majorHAnsi" w:cs="Arial"/>
        </w:rPr>
        <w:t xml:space="preserve">Več na spletnih straneh </w:t>
      </w:r>
      <w:hyperlink r:id="rId16" w:history="1">
        <w:r w:rsidR="00C16FBC" w:rsidRPr="00D11D9C">
          <w:rPr>
            <w:rStyle w:val="Hyperlink"/>
            <w:rFonts w:asciiTheme="majorHAnsi" w:hAnsiTheme="majorHAnsi" w:cs="Arial"/>
          </w:rPr>
          <w:t>www.botanik.si</w:t>
        </w:r>
      </w:hyperlink>
      <w:r w:rsidR="00FB360D" w:rsidRPr="00D11D9C">
        <w:rPr>
          <w:rStyle w:val="Hyperlink"/>
          <w:rFonts w:asciiTheme="majorHAnsi" w:hAnsiTheme="majorHAnsi" w:cs="Arial"/>
        </w:rPr>
        <w:t>.</w:t>
      </w:r>
    </w:p>
    <w:p w:rsidR="00E7208E" w:rsidRPr="00D11D9C" w:rsidRDefault="00E7208E" w:rsidP="00D11D9C">
      <w:pPr>
        <w:pStyle w:val="ListParagraph"/>
        <w:spacing w:afterLines="120" w:after="288"/>
        <w:ind w:left="357"/>
        <w:jc w:val="both"/>
        <w:rPr>
          <w:rFonts w:asciiTheme="majorHAnsi" w:hAnsiTheme="majorHAnsi" w:cs="Arial"/>
        </w:rPr>
      </w:pPr>
    </w:p>
    <w:p w:rsidR="00032C21" w:rsidRPr="00D11D9C" w:rsidRDefault="004B18A8" w:rsidP="00D11D9C">
      <w:pPr>
        <w:pStyle w:val="ListParagraph"/>
        <w:numPr>
          <w:ilvl w:val="0"/>
          <w:numId w:val="15"/>
        </w:numPr>
        <w:spacing w:afterLines="120" w:after="288"/>
        <w:jc w:val="both"/>
        <w:rPr>
          <w:rFonts w:asciiTheme="majorHAnsi" w:hAnsiTheme="majorHAnsi" w:cs="Arial"/>
        </w:rPr>
      </w:pPr>
      <w:r w:rsidRPr="00D11D9C">
        <w:rPr>
          <w:rFonts w:asciiTheme="majorHAnsi" w:hAnsiTheme="majorHAnsi" w:cs="Arial"/>
        </w:rPr>
        <w:t xml:space="preserve">Da bi zmanjšali </w:t>
      </w:r>
      <w:proofErr w:type="spellStart"/>
      <w:r w:rsidRPr="00D11D9C">
        <w:rPr>
          <w:rFonts w:asciiTheme="majorHAnsi" w:hAnsiTheme="majorHAnsi" w:cs="Arial"/>
        </w:rPr>
        <w:t>ogljični</w:t>
      </w:r>
      <w:proofErr w:type="spellEnd"/>
      <w:r w:rsidRPr="00D11D9C">
        <w:rPr>
          <w:rFonts w:asciiTheme="majorHAnsi" w:hAnsiTheme="majorHAnsi" w:cs="Arial"/>
        </w:rPr>
        <w:t xml:space="preserve"> odtis</w:t>
      </w:r>
      <w:r w:rsidR="00FB360D" w:rsidRPr="00D11D9C">
        <w:rPr>
          <w:rFonts w:asciiTheme="majorHAnsi" w:hAnsiTheme="majorHAnsi" w:cs="Arial"/>
        </w:rPr>
        <w:t>,</w:t>
      </w:r>
      <w:r w:rsidRPr="00D11D9C">
        <w:rPr>
          <w:rFonts w:asciiTheme="majorHAnsi" w:hAnsiTheme="majorHAnsi" w:cs="Arial"/>
        </w:rPr>
        <w:t xml:space="preserve"> smo v šolski kuhinji v jedilnikih planirali čim več hrane ne živalskega izvora, uporabo lokalno pridelanih domačih </w:t>
      </w:r>
      <w:r w:rsidR="00FB360D" w:rsidRPr="00D11D9C">
        <w:rPr>
          <w:rFonts w:asciiTheme="majorHAnsi" w:hAnsiTheme="majorHAnsi" w:cs="Arial"/>
        </w:rPr>
        <w:t xml:space="preserve">živil brez nepotrebno prevoženih </w:t>
      </w:r>
      <w:r w:rsidR="00FB360D" w:rsidRPr="00D11D9C">
        <w:rPr>
          <w:rFonts w:asciiTheme="majorHAnsi" w:hAnsiTheme="majorHAnsi" w:cs="Arial"/>
        </w:rPr>
        <w:lastRenderedPageBreak/>
        <w:t>kilometrov</w:t>
      </w:r>
      <w:r w:rsidRPr="00D11D9C">
        <w:rPr>
          <w:rFonts w:asciiTheme="majorHAnsi" w:hAnsiTheme="majorHAnsi" w:cs="Arial"/>
        </w:rPr>
        <w:t xml:space="preserve"> pri t</w:t>
      </w:r>
      <w:r w:rsidR="00FB360D" w:rsidRPr="00D11D9C">
        <w:rPr>
          <w:rFonts w:asciiTheme="majorHAnsi" w:hAnsiTheme="majorHAnsi" w:cs="Arial"/>
        </w:rPr>
        <w:t>ransportu in s tem onesnaževanja</w:t>
      </w:r>
      <w:r w:rsidRPr="00D11D9C">
        <w:rPr>
          <w:rFonts w:asciiTheme="majorHAnsi" w:hAnsiTheme="majorHAnsi" w:cs="Arial"/>
        </w:rPr>
        <w:t xml:space="preserve"> okolja s  izpusti </w:t>
      </w:r>
      <w:r w:rsidR="00A64B36" w:rsidRPr="00D11D9C">
        <w:rPr>
          <w:rFonts w:asciiTheme="majorHAnsi" w:hAnsiTheme="majorHAnsi" w:cs="Arial"/>
        </w:rPr>
        <w:t xml:space="preserve">toplogrednih plinov. Trudili smo se, da racionalno </w:t>
      </w:r>
      <w:r w:rsidR="00FB360D" w:rsidRPr="00D11D9C">
        <w:rPr>
          <w:rFonts w:asciiTheme="majorHAnsi" w:hAnsiTheme="majorHAnsi" w:cs="Arial"/>
        </w:rPr>
        <w:t>rokujemo</w:t>
      </w:r>
      <w:r w:rsidR="00A64B36" w:rsidRPr="00D11D9C">
        <w:rPr>
          <w:rFonts w:asciiTheme="majorHAnsi" w:hAnsiTheme="majorHAnsi" w:cs="Arial"/>
        </w:rPr>
        <w:t xml:space="preserve"> s hrano, da hrana ne bi postala odpadek. Skrbno smo kompostirali biološke odpadke na šolskem kompostu</w:t>
      </w:r>
      <w:r w:rsidR="00032C21" w:rsidRPr="00D11D9C">
        <w:rPr>
          <w:rFonts w:asciiTheme="majorHAnsi" w:hAnsiTheme="majorHAnsi" w:cs="Arial"/>
        </w:rPr>
        <w:t>.</w:t>
      </w:r>
    </w:p>
    <w:p w:rsidR="00032C21" w:rsidRPr="00D11D9C" w:rsidRDefault="00032C21" w:rsidP="00D11D9C">
      <w:pPr>
        <w:pStyle w:val="ListParagraph"/>
        <w:spacing w:afterLines="120" w:after="288"/>
        <w:ind w:left="360"/>
        <w:jc w:val="both"/>
        <w:rPr>
          <w:rFonts w:asciiTheme="majorHAnsi" w:hAnsiTheme="majorHAnsi" w:cs="Arial"/>
        </w:rPr>
      </w:pPr>
    </w:p>
    <w:p w:rsidR="00426D44" w:rsidRPr="00D11D9C" w:rsidRDefault="00A64B36" w:rsidP="00D11D9C">
      <w:pPr>
        <w:pStyle w:val="ListParagraph"/>
        <w:numPr>
          <w:ilvl w:val="0"/>
          <w:numId w:val="15"/>
        </w:numPr>
        <w:spacing w:afterLines="120" w:after="288"/>
        <w:jc w:val="both"/>
        <w:rPr>
          <w:rFonts w:asciiTheme="majorHAnsi" w:hAnsiTheme="majorHAnsi"/>
        </w:rPr>
      </w:pPr>
      <w:r w:rsidRPr="00D11D9C">
        <w:rPr>
          <w:rFonts w:asciiTheme="majorHAnsi" w:hAnsiTheme="majorHAnsi" w:cs="Arial"/>
        </w:rPr>
        <w:t>Sodelovali smo z lokalnim okoljem in na ta način promovirali kampanjo Pozor(!)ni za okolje</w:t>
      </w:r>
      <w:r w:rsidR="00E11801" w:rsidRPr="00D11D9C">
        <w:rPr>
          <w:rFonts w:asciiTheme="majorHAnsi" w:hAnsiTheme="majorHAnsi" w:cs="Arial"/>
        </w:rPr>
        <w:t xml:space="preserve">. </w:t>
      </w:r>
      <w:r w:rsidRPr="00D11D9C">
        <w:rPr>
          <w:rFonts w:asciiTheme="majorHAnsi" w:hAnsiTheme="majorHAnsi" w:cs="Arial"/>
        </w:rPr>
        <w:t xml:space="preserve"> </w:t>
      </w:r>
      <w:r w:rsidR="00E11801" w:rsidRPr="00D11D9C">
        <w:rPr>
          <w:rFonts w:asciiTheme="majorHAnsi" w:hAnsiTheme="majorHAnsi" w:cs="Arial"/>
        </w:rPr>
        <w:t xml:space="preserve">Obeležili smo »Dan za spremembe«, ki je bil izveden </w:t>
      </w:r>
      <w:r w:rsidR="00FB360D" w:rsidRPr="00D11D9C">
        <w:rPr>
          <w:rFonts w:asciiTheme="majorHAnsi" w:hAnsiTheme="majorHAnsi" w:cs="Arial"/>
        </w:rPr>
        <w:t>27. 3.</w:t>
      </w:r>
      <w:r w:rsidRPr="00D11D9C">
        <w:rPr>
          <w:rFonts w:asciiTheme="majorHAnsi" w:hAnsiTheme="majorHAnsi" w:cs="Arial"/>
        </w:rPr>
        <w:t xml:space="preserve"> 2015 </w:t>
      </w:r>
      <w:r w:rsidR="00E11801" w:rsidRPr="00D11D9C">
        <w:rPr>
          <w:rFonts w:asciiTheme="majorHAnsi" w:hAnsiTheme="majorHAnsi" w:cs="Arial"/>
        </w:rPr>
        <w:t>na pobudo Mladinskega cent</w:t>
      </w:r>
      <w:r w:rsidR="00FB360D" w:rsidRPr="00D11D9C">
        <w:rPr>
          <w:rFonts w:asciiTheme="majorHAnsi" w:hAnsiTheme="majorHAnsi" w:cs="Arial"/>
        </w:rPr>
        <w:t>ra Ormož, Kluba študentov Ormož</w:t>
      </w:r>
      <w:r w:rsidR="00E11801" w:rsidRPr="00D11D9C">
        <w:rPr>
          <w:rFonts w:asciiTheme="majorHAnsi" w:hAnsiTheme="majorHAnsi" w:cs="Arial"/>
        </w:rPr>
        <w:t xml:space="preserve"> </w:t>
      </w:r>
      <w:r w:rsidR="00FB360D" w:rsidRPr="00D11D9C">
        <w:rPr>
          <w:rFonts w:asciiTheme="majorHAnsi" w:hAnsiTheme="majorHAnsi" w:cs="Arial"/>
        </w:rPr>
        <w:t xml:space="preserve">in </w:t>
      </w:r>
      <w:r w:rsidR="00E11801" w:rsidRPr="00D11D9C">
        <w:rPr>
          <w:rFonts w:asciiTheme="majorHAnsi" w:hAnsiTheme="majorHAnsi" w:cs="Arial"/>
        </w:rPr>
        <w:t>V</w:t>
      </w:r>
      <w:r w:rsidR="00FB360D" w:rsidRPr="00D11D9C">
        <w:rPr>
          <w:rFonts w:asciiTheme="majorHAnsi" w:hAnsiTheme="majorHAnsi" w:cs="Arial"/>
        </w:rPr>
        <w:t>arstveno delovnega</w:t>
      </w:r>
      <w:r w:rsidR="00E11801" w:rsidRPr="00D11D9C">
        <w:rPr>
          <w:rFonts w:asciiTheme="majorHAnsi" w:hAnsiTheme="majorHAnsi" w:cs="Arial"/>
        </w:rPr>
        <w:t xml:space="preserve"> centra Ormož. Aktivno smo se skupaj z dijaki 1. a </w:t>
      </w:r>
      <w:r w:rsidR="00FB360D" w:rsidRPr="00D11D9C">
        <w:rPr>
          <w:rFonts w:asciiTheme="majorHAnsi" w:hAnsiTheme="majorHAnsi" w:cs="Arial"/>
        </w:rPr>
        <w:t>razreda</w:t>
      </w:r>
      <w:r w:rsidR="00E11801" w:rsidRPr="00D11D9C">
        <w:rPr>
          <w:rFonts w:asciiTheme="majorHAnsi" w:hAnsiTheme="majorHAnsi" w:cs="Arial"/>
        </w:rPr>
        <w:t xml:space="preserve"> priključili akciji izdelave klo</w:t>
      </w:r>
      <w:r w:rsidR="00FB360D" w:rsidRPr="00D11D9C">
        <w:rPr>
          <w:rFonts w:asciiTheme="majorHAnsi" w:hAnsiTheme="majorHAnsi" w:cs="Arial"/>
        </w:rPr>
        <w:t>pi in košev, ki bodo postavljene</w:t>
      </w:r>
      <w:r w:rsidR="00E11801" w:rsidRPr="00D11D9C">
        <w:rPr>
          <w:rFonts w:asciiTheme="majorHAnsi" w:hAnsiTheme="majorHAnsi" w:cs="Arial"/>
        </w:rPr>
        <w:t xml:space="preserve"> na sprehajalni poti okrog ormoškega jezera na nabrežju reke Drave. S tem dejanjem smo in bomo zagotovo vplivali na zmanjšanje ekološkega odtisa. Akcijo bomo nadaljevali</w:t>
      </w:r>
      <w:r w:rsidR="0025024F" w:rsidRPr="00D11D9C">
        <w:rPr>
          <w:rFonts w:asciiTheme="majorHAnsi" w:hAnsiTheme="majorHAnsi" w:cs="Arial"/>
        </w:rPr>
        <w:t xml:space="preserve"> dne</w:t>
      </w:r>
      <w:r w:rsidR="00E11801" w:rsidRPr="00D11D9C">
        <w:rPr>
          <w:rFonts w:asciiTheme="majorHAnsi" w:hAnsiTheme="majorHAnsi" w:cs="Arial"/>
        </w:rPr>
        <w:t xml:space="preserve"> 11. 4. 2015 v okviru izvedbe </w:t>
      </w:r>
      <w:proofErr w:type="spellStart"/>
      <w:r w:rsidR="00E11801" w:rsidRPr="00D11D9C">
        <w:rPr>
          <w:rFonts w:asciiTheme="majorHAnsi" w:hAnsiTheme="majorHAnsi" w:cs="Arial"/>
        </w:rPr>
        <w:t>EKOdneva</w:t>
      </w:r>
      <w:proofErr w:type="spellEnd"/>
      <w:r w:rsidR="00E11801" w:rsidRPr="00D11D9C">
        <w:rPr>
          <w:rFonts w:asciiTheme="majorHAnsi" w:hAnsiTheme="majorHAnsi" w:cs="Arial"/>
        </w:rPr>
        <w:t xml:space="preserve"> na naši šoli.  </w:t>
      </w:r>
    </w:p>
    <w:p w:rsidR="00426D44" w:rsidRPr="00D11D9C" w:rsidRDefault="00426D44" w:rsidP="00D11D9C">
      <w:pPr>
        <w:pStyle w:val="ListParagraph"/>
        <w:spacing w:afterLines="120" w:after="288"/>
        <w:jc w:val="both"/>
        <w:rPr>
          <w:rFonts w:asciiTheme="majorHAnsi" w:hAnsiTheme="majorHAnsi"/>
        </w:rPr>
      </w:pPr>
    </w:p>
    <w:p w:rsidR="0025024F" w:rsidRPr="00D11D9C" w:rsidRDefault="0025024F" w:rsidP="00D11D9C">
      <w:pPr>
        <w:pStyle w:val="ListParagraph"/>
        <w:numPr>
          <w:ilvl w:val="0"/>
          <w:numId w:val="15"/>
        </w:numPr>
        <w:spacing w:afterLines="120" w:after="288"/>
        <w:jc w:val="both"/>
        <w:rPr>
          <w:rFonts w:asciiTheme="majorHAnsi" w:hAnsiTheme="majorHAnsi"/>
        </w:rPr>
      </w:pPr>
      <w:r w:rsidRPr="00D11D9C">
        <w:rPr>
          <w:rFonts w:asciiTheme="majorHAnsi" w:hAnsiTheme="majorHAnsi"/>
        </w:rPr>
        <w:t xml:space="preserve">V sklopu </w:t>
      </w:r>
      <w:proofErr w:type="spellStart"/>
      <w:r w:rsidRPr="00D11D9C">
        <w:rPr>
          <w:rFonts w:asciiTheme="majorHAnsi" w:hAnsiTheme="majorHAnsi"/>
        </w:rPr>
        <w:t>EKOdne</w:t>
      </w:r>
      <w:r w:rsidR="00FB360D" w:rsidRPr="00D11D9C">
        <w:rPr>
          <w:rFonts w:asciiTheme="majorHAnsi" w:hAnsiTheme="majorHAnsi"/>
        </w:rPr>
        <w:t>va</w:t>
      </w:r>
      <w:proofErr w:type="spellEnd"/>
      <w:r w:rsidR="00FB360D" w:rsidRPr="00D11D9C">
        <w:rPr>
          <w:rFonts w:asciiTheme="majorHAnsi" w:hAnsiTheme="majorHAnsi"/>
        </w:rPr>
        <w:t xml:space="preserve"> planiramo izvesti ekskurzijo</w:t>
      </w:r>
      <w:r w:rsidRPr="00D11D9C">
        <w:rPr>
          <w:rFonts w:asciiTheme="majorHAnsi" w:hAnsiTheme="majorHAnsi"/>
        </w:rPr>
        <w:t xml:space="preserve"> s čim manjšim </w:t>
      </w:r>
      <w:proofErr w:type="spellStart"/>
      <w:r w:rsidRPr="00D11D9C">
        <w:rPr>
          <w:rFonts w:asciiTheme="majorHAnsi" w:hAnsiTheme="majorHAnsi"/>
        </w:rPr>
        <w:t>ogljičnim</w:t>
      </w:r>
      <w:proofErr w:type="spellEnd"/>
      <w:r w:rsidRPr="00D11D9C">
        <w:rPr>
          <w:rFonts w:asciiTheme="majorHAnsi" w:hAnsiTheme="majorHAnsi"/>
        </w:rPr>
        <w:t xml:space="preserve"> odtisom, za katero smo pridobili sredstva v višini 400</w:t>
      </w:r>
      <w:r w:rsidR="00DC62DC" w:rsidRPr="00D11D9C">
        <w:rPr>
          <w:rFonts w:asciiTheme="majorHAnsi" w:hAnsiTheme="majorHAnsi"/>
        </w:rPr>
        <w:t xml:space="preserve"> </w:t>
      </w:r>
      <w:r w:rsidRPr="00D11D9C">
        <w:rPr>
          <w:rFonts w:asciiTheme="majorHAnsi" w:hAnsiTheme="majorHAnsi"/>
        </w:rPr>
        <w:t>€, ker smo podali predlog</w:t>
      </w:r>
      <w:r w:rsidR="00FB360D" w:rsidRPr="00D11D9C">
        <w:rPr>
          <w:rFonts w:asciiTheme="majorHAnsi" w:hAnsiTheme="majorHAnsi"/>
        </w:rPr>
        <w:t>,</w:t>
      </w:r>
      <w:r w:rsidRPr="00D11D9C">
        <w:rPr>
          <w:rFonts w:asciiTheme="majorHAnsi" w:hAnsiTheme="majorHAnsi"/>
        </w:rPr>
        <w:t xml:space="preserve"> kam bi se odpravili na ekskurzijo ter kako bi bil izlet povezan z zmanjševanjem </w:t>
      </w:r>
      <w:proofErr w:type="spellStart"/>
      <w:r w:rsidRPr="00D11D9C">
        <w:rPr>
          <w:rFonts w:asciiTheme="majorHAnsi" w:hAnsiTheme="majorHAnsi"/>
        </w:rPr>
        <w:t>ogljičnega</w:t>
      </w:r>
      <w:proofErr w:type="spellEnd"/>
      <w:r w:rsidRPr="00D11D9C">
        <w:rPr>
          <w:rFonts w:asciiTheme="majorHAnsi" w:hAnsiTheme="majorHAnsi"/>
        </w:rPr>
        <w:t xml:space="preserve"> odtisa. </w:t>
      </w:r>
    </w:p>
    <w:p w:rsidR="00032C21" w:rsidRPr="00D11D9C" w:rsidRDefault="00032C21" w:rsidP="00D11D9C">
      <w:pPr>
        <w:pStyle w:val="ListParagraph"/>
        <w:spacing w:afterLines="120" w:after="288"/>
        <w:jc w:val="both"/>
        <w:rPr>
          <w:rFonts w:asciiTheme="majorHAnsi" w:hAnsiTheme="majorHAnsi"/>
        </w:rPr>
      </w:pPr>
    </w:p>
    <w:p w:rsidR="0025024F" w:rsidRPr="00D11D9C" w:rsidRDefault="00032C21" w:rsidP="00D11D9C">
      <w:pPr>
        <w:pStyle w:val="ListParagraph"/>
        <w:numPr>
          <w:ilvl w:val="0"/>
          <w:numId w:val="15"/>
        </w:numPr>
        <w:spacing w:afterLines="120" w:after="288"/>
        <w:jc w:val="both"/>
        <w:rPr>
          <w:rFonts w:asciiTheme="majorHAnsi" w:hAnsiTheme="majorHAnsi"/>
        </w:rPr>
      </w:pPr>
      <w:proofErr w:type="spellStart"/>
      <w:r w:rsidRPr="00D11D9C">
        <w:rPr>
          <w:rFonts w:asciiTheme="majorHAnsi" w:hAnsiTheme="majorHAnsi"/>
        </w:rPr>
        <w:t>EKOninja</w:t>
      </w:r>
      <w:proofErr w:type="spellEnd"/>
      <w:r w:rsidRPr="00D11D9C">
        <w:rPr>
          <w:rFonts w:asciiTheme="majorHAnsi" w:hAnsiTheme="majorHAnsi"/>
        </w:rPr>
        <w:t xml:space="preserve"> Mojca Meško je skupaj s sošolkami izdelala spletni sestavek o kampanji Pozor(!)ni za okolje, ki bo dosegljiv na spletnih straneh Gimnazije Ormož (</w:t>
      </w:r>
      <w:hyperlink r:id="rId17" w:history="1">
        <w:r w:rsidRPr="00D11D9C">
          <w:rPr>
            <w:rStyle w:val="Hyperlink"/>
            <w:rFonts w:asciiTheme="majorHAnsi" w:hAnsiTheme="majorHAnsi"/>
          </w:rPr>
          <w:t>http://www.gimnazija-ormoz.si/pozorni-za-okolje-2/</w:t>
        </w:r>
      </w:hyperlink>
      <w:r w:rsidRPr="00D11D9C">
        <w:rPr>
          <w:rFonts w:asciiTheme="majorHAnsi" w:hAnsiTheme="majorHAnsi"/>
        </w:rPr>
        <w:t xml:space="preserve">). </w:t>
      </w:r>
    </w:p>
    <w:p w:rsidR="0025024F" w:rsidRPr="00D11D9C" w:rsidRDefault="0025024F" w:rsidP="00D11D9C">
      <w:pPr>
        <w:spacing w:afterLines="120" w:after="288"/>
        <w:jc w:val="both"/>
        <w:rPr>
          <w:rFonts w:asciiTheme="majorHAnsi" w:hAnsiTheme="majorHAnsi"/>
          <w:color w:val="1D6C08"/>
        </w:rPr>
      </w:pPr>
      <w:r w:rsidRPr="00D11D9C">
        <w:rPr>
          <w:rFonts w:asciiTheme="majorHAnsi" w:hAnsiTheme="majorHAnsi"/>
          <w:color w:val="1D6C08"/>
        </w:rPr>
        <w:t xml:space="preserve">ZAVEDAMO SE, DA  ODGOVOREN IN DOSTOJANSTVEN ČLOVEK ODGOVORNO RAVNA Z NARAVO IN </w:t>
      </w:r>
      <w:r w:rsidR="00496B30" w:rsidRPr="00D11D9C">
        <w:rPr>
          <w:rFonts w:asciiTheme="majorHAnsi" w:hAnsiTheme="majorHAnsi"/>
          <w:color w:val="1D6C08"/>
        </w:rPr>
        <w:br/>
      </w:r>
      <w:r w:rsidR="00FB360D" w:rsidRPr="00D11D9C">
        <w:rPr>
          <w:rFonts w:asciiTheme="majorHAnsi" w:hAnsiTheme="majorHAnsi"/>
          <w:color w:val="1D6C08"/>
        </w:rPr>
        <w:t xml:space="preserve">S </w:t>
      </w:r>
      <w:r w:rsidRPr="00D11D9C">
        <w:rPr>
          <w:rFonts w:asciiTheme="majorHAnsi" w:hAnsiTheme="majorHAnsi"/>
          <w:color w:val="1D6C08"/>
        </w:rPr>
        <w:t>SAMIM SEBOJ!</w:t>
      </w:r>
    </w:p>
    <w:p w:rsidR="00426D44" w:rsidRPr="00D11D9C" w:rsidRDefault="00426D44" w:rsidP="00D11D9C">
      <w:pPr>
        <w:spacing w:afterLines="120" w:after="288"/>
        <w:jc w:val="both"/>
        <w:rPr>
          <w:rFonts w:asciiTheme="majorHAnsi" w:hAnsiTheme="majorHAnsi"/>
        </w:rPr>
      </w:pPr>
    </w:p>
    <w:p w:rsidR="00032C21" w:rsidRPr="00D11D9C" w:rsidRDefault="00032C21" w:rsidP="00D11D9C">
      <w:pPr>
        <w:spacing w:afterLines="120" w:after="288"/>
        <w:ind w:left="5664" w:hanging="5664"/>
        <w:jc w:val="both"/>
        <w:rPr>
          <w:rFonts w:asciiTheme="majorHAnsi" w:hAnsiTheme="majorHAnsi"/>
        </w:rPr>
      </w:pPr>
      <w:r w:rsidRPr="00D11D9C">
        <w:rPr>
          <w:rFonts w:asciiTheme="majorHAnsi" w:hAnsiTheme="majorHAnsi"/>
        </w:rPr>
        <w:t>Ormož, 2. april 2015</w:t>
      </w:r>
      <w:r w:rsidRPr="00D11D9C">
        <w:rPr>
          <w:rFonts w:asciiTheme="majorHAnsi" w:hAnsiTheme="majorHAnsi"/>
        </w:rPr>
        <w:tab/>
      </w:r>
      <w:r w:rsidRPr="00D11D9C">
        <w:rPr>
          <w:rFonts w:asciiTheme="majorHAnsi" w:hAnsiTheme="majorHAnsi"/>
        </w:rPr>
        <w:tab/>
        <w:t xml:space="preserve">   </w:t>
      </w:r>
      <w:r w:rsidR="0025024F" w:rsidRPr="00D11D9C">
        <w:rPr>
          <w:rFonts w:asciiTheme="majorHAnsi" w:hAnsiTheme="majorHAnsi"/>
        </w:rPr>
        <w:t>Zap</w:t>
      </w:r>
      <w:r w:rsidR="00DC62DC" w:rsidRPr="00D11D9C">
        <w:rPr>
          <w:rFonts w:asciiTheme="majorHAnsi" w:hAnsiTheme="majorHAnsi"/>
        </w:rPr>
        <w:t>isali:</w:t>
      </w:r>
      <w:r w:rsidRPr="00D11D9C">
        <w:rPr>
          <w:rFonts w:asciiTheme="majorHAnsi" w:hAnsiTheme="majorHAnsi"/>
        </w:rPr>
        <w:br/>
      </w:r>
      <w:r w:rsidR="00DC62DC" w:rsidRPr="00D11D9C">
        <w:rPr>
          <w:rFonts w:asciiTheme="majorHAnsi" w:hAnsiTheme="majorHAnsi"/>
        </w:rPr>
        <w:t xml:space="preserve"> </w:t>
      </w:r>
      <w:proofErr w:type="spellStart"/>
      <w:r w:rsidR="00DC62DC" w:rsidRPr="00D11D9C">
        <w:rPr>
          <w:rFonts w:asciiTheme="majorHAnsi" w:hAnsiTheme="majorHAnsi"/>
        </w:rPr>
        <w:t>EKOninje</w:t>
      </w:r>
      <w:proofErr w:type="spellEnd"/>
      <w:r w:rsidR="00DC62DC" w:rsidRPr="00D11D9C">
        <w:rPr>
          <w:rFonts w:asciiTheme="majorHAnsi" w:hAnsiTheme="majorHAnsi"/>
        </w:rPr>
        <w:t xml:space="preserve"> Gimnazije Ormož:</w:t>
      </w:r>
      <w:r w:rsidR="0025024F" w:rsidRPr="00D11D9C">
        <w:rPr>
          <w:rFonts w:asciiTheme="majorHAnsi" w:hAnsiTheme="majorHAnsi"/>
        </w:rPr>
        <w:t xml:space="preserve"> </w:t>
      </w:r>
    </w:p>
    <w:p w:rsidR="00032C21" w:rsidRPr="00D11D9C" w:rsidRDefault="0025024F" w:rsidP="00D11D9C">
      <w:pPr>
        <w:spacing w:afterLines="120" w:after="288"/>
        <w:ind w:left="5739" w:firstLine="28"/>
        <w:jc w:val="both"/>
        <w:rPr>
          <w:rFonts w:asciiTheme="majorHAnsi" w:hAnsiTheme="majorHAnsi" w:cs="Arial"/>
        </w:rPr>
      </w:pPr>
      <w:r w:rsidRPr="00D11D9C">
        <w:rPr>
          <w:rFonts w:asciiTheme="majorHAnsi" w:hAnsiTheme="majorHAnsi" w:cs="Arial"/>
        </w:rPr>
        <w:t xml:space="preserve">Aleš Lukman, </w:t>
      </w:r>
      <w:r w:rsidR="00032C21" w:rsidRPr="00D11D9C">
        <w:rPr>
          <w:rFonts w:asciiTheme="majorHAnsi" w:hAnsiTheme="majorHAnsi" w:cs="Arial"/>
        </w:rPr>
        <w:br/>
      </w:r>
      <w:r w:rsidRPr="00D11D9C">
        <w:rPr>
          <w:rFonts w:asciiTheme="majorHAnsi" w:hAnsiTheme="majorHAnsi" w:cs="Arial"/>
        </w:rPr>
        <w:t>Mojca Meško,</w:t>
      </w:r>
      <w:r w:rsidR="00032C21" w:rsidRPr="00D11D9C">
        <w:rPr>
          <w:rFonts w:asciiTheme="majorHAnsi" w:hAnsiTheme="majorHAnsi" w:cs="Arial"/>
        </w:rPr>
        <w:br/>
      </w:r>
      <w:r w:rsidRPr="00D11D9C">
        <w:rPr>
          <w:rFonts w:asciiTheme="majorHAnsi" w:hAnsiTheme="majorHAnsi" w:cs="Arial"/>
        </w:rPr>
        <w:t xml:space="preserve">Nuša Ivanuša, </w:t>
      </w:r>
      <w:r w:rsidR="00032C21" w:rsidRPr="00D11D9C">
        <w:rPr>
          <w:rFonts w:asciiTheme="majorHAnsi" w:hAnsiTheme="majorHAnsi" w:cs="Arial"/>
        </w:rPr>
        <w:br/>
      </w:r>
      <w:r w:rsidRPr="00D11D9C">
        <w:rPr>
          <w:rFonts w:asciiTheme="majorHAnsi" w:hAnsiTheme="majorHAnsi" w:cs="Arial"/>
        </w:rPr>
        <w:t xml:space="preserve">Tina Rizman </w:t>
      </w:r>
      <w:proofErr w:type="spellStart"/>
      <w:r w:rsidRPr="00D11D9C">
        <w:rPr>
          <w:rFonts w:asciiTheme="majorHAnsi" w:hAnsiTheme="majorHAnsi" w:cs="Arial"/>
        </w:rPr>
        <w:t>Herga</w:t>
      </w:r>
      <w:proofErr w:type="spellEnd"/>
      <w:r w:rsidRPr="00D11D9C">
        <w:rPr>
          <w:rFonts w:asciiTheme="majorHAnsi" w:hAnsiTheme="majorHAnsi" w:cs="Arial"/>
        </w:rPr>
        <w:t>,</w:t>
      </w:r>
      <w:r w:rsidR="00032C21" w:rsidRPr="00D11D9C">
        <w:rPr>
          <w:rFonts w:asciiTheme="majorHAnsi" w:hAnsiTheme="majorHAnsi" w:cs="Arial"/>
        </w:rPr>
        <w:br/>
      </w:r>
      <w:r w:rsidRPr="00D11D9C">
        <w:rPr>
          <w:rFonts w:asciiTheme="majorHAnsi" w:hAnsiTheme="majorHAnsi" w:cs="Arial"/>
        </w:rPr>
        <w:t>Eva Munda  in</w:t>
      </w:r>
    </w:p>
    <w:p w:rsidR="00FB360D" w:rsidRPr="00D11D9C" w:rsidRDefault="0025024F" w:rsidP="00D11D9C">
      <w:pPr>
        <w:spacing w:afterLines="120" w:after="288"/>
        <w:ind w:left="5739" w:firstLine="28"/>
        <w:jc w:val="both"/>
        <w:rPr>
          <w:rFonts w:asciiTheme="majorHAnsi" w:hAnsiTheme="majorHAnsi" w:cs="Arial"/>
        </w:rPr>
      </w:pPr>
      <w:r w:rsidRPr="00D11D9C">
        <w:rPr>
          <w:rFonts w:asciiTheme="majorHAnsi" w:hAnsiTheme="majorHAnsi" w:cs="Arial"/>
        </w:rPr>
        <w:t xml:space="preserve">mentorica Vesna </w:t>
      </w:r>
      <w:proofErr w:type="spellStart"/>
      <w:r w:rsidRPr="00D11D9C">
        <w:rPr>
          <w:rFonts w:asciiTheme="majorHAnsi" w:hAnsiTheme="majorHAnsi" w:cs="Arial"/>
        </w:rPr>
        <w:t>Pintarić</w:t>
      </w:r>
      <w:proofErr w:type="spellEnd"/>
      <w:r w:rsidRPr="00D11D9C">
        <w:rPr>
          <w:rFonts w:asciiTheme="majorHAnsi" w:hAnsiTheme="majorHAnsi" w:cs="Arial"/>
        </w:rPr>
        <w:t xml:space="preserve">, prof. </w:t>
      </w:r>
      <w:proofErr w:type="spellStart"/>
      <w:r w:rsidRPr="00D11D9C">
        <w:rPr>
          <w:rFonts w:asciiTheme="majorHAnsi" w:hAnsiTheme="majorHAnsi" w:cs="Arial"/>
        </w:rPr>
        <w:t>bio</w:t>
      </w:r>
      <w:proofErr w:type="spellEnd"/>
      <w:r w:rsidR="004A3DF9" w:rsidRPr="00D11D9C">
        <w:rPr>
          <w:rFonts w:asciiTheme="majorHAnsi" w:hAnsiTheme="majorHAnsi" w:cs="Arial"/>
        </w:rPr>
        <w:t>.</w:t>
      </w:r>
    </w:p>
    <w:p w:rsidR="00FB360D" w:rsidRPr="00D11D9C" w:rsidRDefault="00FB360D" w:rsidP="00D11D9C">
      <w:pPr>
        <w:spacing w:afterLines="120" w:after="288"/>
        <w:jc w:val="both"/>
        <w:rPr>
          <w:rFonts w:asciiTheme="majorHAnsi" w:hAnsiTheme="majorHAnsi" w:cs="Arial"/>
        </w:rPr>
      </w:pPr>
    </w:p>
    <w:p w:rsidR="00FB360D" w:rsidRPr="00D11D9C" w:rsidRDefault="00FB360D" w:rsidP="00D11D9C">
      <w:pPr>
        <w:spacing w:afterLines="120" w:after="288"/>
        <w:jc w:val="both"/>
        <w:rPr>
          <w:rFonts w:asciiTheme="majorHAnsi" w:hAnsiTheme="majorHAnsi" w:cs="Arial"/>
        </w:rPr>
      </w:pPr>
    </w:p>
    <w:p w:rsidR="00FB360D" w:rsidRPr="00D11D9C" w:rsidRDefault="00FB360D" w:rsidP="00D11D9C">
      <w:pPr>
        <w:spacing w:afterLines="120" w:after="288"/>
        <w:jc w:val="both"/>
        <w:rPr>
          <w:rFonts w:asciiTheme="majorHAnsi" w:hAnsiTheme="majorHAnsi" w:cs="Arial"/>
        </w:rPr>
      </w:pPr>
    </w:p>
    <w:bookmarkEnd w:id="0"/>
    <w:p w:rsidR="004A3DF9" w:rsidRPr="00D11D9C" w:rsidRDefault="004A3DF9" w:rsidP="00D11D9C">
      <w:pPr>
        <w:tabs>
          <w:tab w:val="left" w:pos="2325"/>
        </w:tabs>
        <w:spacing w:afterLines="120" w:after="288"/>
        <w:jc w:val="both"/>
        <w:rPr>
          <w:rFonts w:asciiTheme="majorHAnsi" w:hAnsiTheme="majorHAnsi" w:cs="Arial"/>
        </w:rPr>
      </w:pPr>
    </w:p>
    <w:sectPr w:rsidR="004A3DF9" w:rsidRPr="00D11D9C" w:rsidSect="00E77E6F">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FD3" w:rsidRDefault="00DF1FD3" w:rsidP="00E7208E">
      <w:pPr>
        <w:spacing w:after="0" w:line="240" w:lineRule="auto"/>
      </w:pPr>
      <w:r>
        <w:separator/>
      </w:r>
    </w:p>
  </w:endnote>
  <w:endnote w:type="continuationSeparator" w:id="0">
    <w:p w:rsidR="00DF1FD3" w:rsidRDefault="00DF1FD3" w:rsidP="00E7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8E" w:rsidRPr="00E7208E" w:rsidRDefault="00D11D9C" w:rsidP="00E7208E">
    <w:pPr>
      <w:pStyle w:val="Footer"/>
      <w:jc w:val="center"/>
      <w:rPr>
        <w:sz w:val="20"/>
      </w:rPr>
    </w:pPr>
    <w:r>
      <w:rPr>
        <w:noProof/>
        <w:sz w:val="20"/>
      </w:rPr>
      <w:pict>
        <v:line id="Raven povezovalnik 2" o:spid="_x0000_s4097" style="position:absolute;left:0;text-align:left;z-index:251659264;visibility:visible;mso-width-relative:margin;mso-height-relative:margin" from=".4pt,-6.05pt" to="460.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" strokecolor="#1d6c08"/>
      </w:pict>
    </w:r>
    <w:r w:rsidR="00E7208E" w:rsidRPr="00E7208E">
      <w:rPr>
        <w:sz w:val="20"/>
      </w:rPr>
      <w:t xml:space="preserve">Stran </w:t>
    </w:r>
    <w:r w:rsidR="003F6493" w:rsidRPr="00E7208E">
      <w:rPr>
        <w:sz w:val="20"/>
      </w:rPr>
      <w:fldChar w:fldCharType="begin"/>
    </w:r>
    <w:r w:rsidR="00E7208E" w:rsidRPr="00E7208E">
      <w:rPr>
        <w:sz w:val="20"/>
      </w:rPr>
      <w:instrText>PAGE   \* MERGEFORMAT</w:instrText>
    </w:r>
    <w:r w:rsidR="003F6493" w:rsidRPr="00E7208E">
      <w:rPr>
        <w:sz w:val="20"/>
      </w:rPr>
      <w:fldChar w:fldCharType="separate"/>
    </w:r>
    <w:r>
      <w:rPr>
        <w:noProof/>
        <w:sz w:val="20"/>
      </w:rPr>
      <w:t>4</w:t>
    </w:r>
    <w:r w:rsidR="003F6493" w:rsidRPr="00E7208E">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FD3" w:rsidRDefault="00DF1FD3" w:rsidP="00E7208E">
      <w:pPr>
        <w:spacing w:after="0" w:line="240" w:lineRule="auto"/>
      </w:pPr>
      <w:r>
        <w:separator/>
      </w:r>
    </w:p>
  </w:footnote>
  <w:footnote w:type="continuationSeparator" w:id="0">
    <w:p w:rsidR="00DF1FD3" w:rsidRDefault="00DF1FD3" w:rsidP="00E720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7F99"/>
    <w:multiLevelType w:val="hybridMultilevel"/>
    <w:tmpl w:val="E1562BC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361631"/>
    <w:multiLevelType w:val="hybridMultilevel"/>
    <w:tmpl w:val="3AAE9C14"/>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nsid w:val="0EF326B5"/>
    <w:multiLevelType w:val="hybridMultilevel"/>
    <w:tmpl w:val="616A7B72"/>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0FDD4A30"/>
    <w:multiLevelType w:val="hybridMultilevel"/>
    <w:tmpl w:val="8A6E39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18417DB"/>
    <w:multiLevelType w:val="hybridMultilevel"/>
    <w:tmpl w:val="ACDC21D6"/>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18220343"/>
    <w:multiLevelType w:val="hybridMultilevel"/>
    <w:tmpl w:val="51B865FA"/>
    <w:lvl w:ilvl="0" w:tplc="C170650C">
      <w:start w:val="1"/>
      <w:numFmt w:val="bullet"/>
      <w:lvlText w:val=""/>
      <w:lvlJc w:val="left"/>
      <w:pPr>
        <w:ind w:left="720" w:hanging="360"/>
      </w:pPr>
      <w:rPr>
        <w:rFonts w:ascii="Wingdings" w:hAnsi="Wingdings"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92D1249"/>
    <w:multiLevelType w:val="hybridMultilevel"/>
    <w:tmpl w:val="60D07FEA"/>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1F5D775D"/>
    <w:multiLevelType w:val="hybridMultilevel"/>
    <w:tmpl w:val="E2E4F54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B03470D"/>
    <w:multiLevelType w:val="hybridMultilevel"/>
    <w:tmpl w:val="F2509A20"/>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nsid w:val="3312782D"/>
    <w:multiLevelType w:val="hybridMultilevel"/>
    <w:tmpl w:val="F8DA73C0"/>
    <w:lvl w:ilvl="0" w:tplc="FA2622E6">
      <w:start w:val="1"/>
      <w:numFmt w:val="bullet"/>
      <w:lvlText w:val=""/>
      <w:lvlJc w:val="left"/>
      <w:pPr>
        <w:tabs>
          <w:tab w:val="num" w:pos="360"/>
        </w:tabs>
        <w:ind w:left="360" w:hanging="360"/>
      </w:pPr>
      <w:rPr>
        <w:rFonts w:ascii="Wingdings" w:hAnsi="Wingdings" w:hint="default"/>
        <w:color w:val="auto"/>
      </w:rPr>
    </w:lvl>
    <w:lvl w:ilvl="1" w:tplc="5C080E94" w:tentative="1">
      <w:start w:val="1"/>
      <w:numFmt w:val="bullet"/>
      <w:lvlText w:val=""/>
      <w:lvlJc w:val="left"/>
      <w:pPr>
        <w:tabs>
          <w:tab w:val="num" w:pos="1440"/>
        </w:tabs>
        <w:ind w:left="1440" w:hanging="360"/>
      </w:pPr>
      <w:rPr>
        <w:rFonts w:ascii="Wingdings" w:hAnsi="Wingdings" w:hint="default"/>
      </w:rPr>
    </w:lvl>
    <w:lvl w:ilvl="2" w:tplc="C01EE228" w:tentative="1">
      <w:start w:val="1"/>
      <w:numFmt w:val="bullet"/>
      <w:lvlText w:val=""/>
      <w:lvlJc w:val="left"/>
      <w:pPr>
        <w:tabs>
          <w:tab w:val="num" w:pos="2160"/>
        </w:tabs>
        <w:ind w:left="2160" w:hanging="360"/>
      </w:pPr>
      <w:rPr>
        <w:rFonts w:ascii="Wingdings" w:hAnsi="Wingdings" w:hint="default"/>
      </w:rPr>
    </w:lvl>
    <w:lvl w:ilvl="3" w:tplc="DF08F2DC" w:tentative="1">
      <w:start w:val="1"/>
      <w:numFmt w:val="bullet"/>
      <w:lvlText w:val=""/>
      <w:lvlJc w:val="left"/>
      <w:pPr>
        <w:tabs>
          <w:tab w:val="num" w:pos="2880"/>
        </w:tabs>
        <w:ind w:left="2880" w:hanging="360"/>
      </w:pPr>
      <w:rPr>
        <w:rFonts w:ascii="Wingdings" w:hAnsi="Wingdings" w:hint="default"/>
      </w:rPr>
    </w:lvl>
    <w:lvl w:ilvl="4" w:tplc="955431D4" w:tentative="1">
      <w:start w:val="1"/>
      <w:numFmt w:val="bullet"/>
      <w:lvlText w:val=""/>
      <w:lvlJc w:val="left"/>
      <w:pPr>
        <w:tabs>
          <w:tab w:val="num" w:pos="3600"/>
        </w:tabs>
        <w:ind w:left="3600" w:hanging="360"/>
      </w:pPr>
      <w:rPr>
        <w:rFonts w:ascii="Wingdings" w:hAnsi="Wingdings" w:hint="default"/>
      </w:rPr>
    </w:lvl>
    <w:lvl w:ilvl="5" w:tplc="088A18D6" w:tentative="1">
      <w:start w:val="1"/>
      <w:numFmt w:val="bullet"/>
      <w:lvlText w:val=""/>
      <w:lvlJc w:val="left"/>
      <w:pPr>
        <w:tabs>
          <w:tab w:val="num" w:pos="4320"/>
        </w:tabs>
        <w:ind w:left="4320" w:hanging="360"/>
      </w:pPr>
      <w:rPr>
        <w:rFonts w:ascii="Wingdings" w:hAnsi="Wingdings" w:hint="default"/>
      </w:rPr>
    </w:lvl>
    <w:lvl w:ilvl="6" w:tplc="22EC22BE" w:tentative="1">
      <w:start w:val="1"/>
      <w:numFmt w:val="bullet"/>
      <w:lvlText w:val=""/>
      <w:lvlJc w:val="left"/>
      <w:pPr>
        <w:tabs>
          <w:tab w:val="num" w:pos="5040"/>
        </w:tabs>
        <w:ind w:left="5040" w:hanging="360"/>
      </w:pPr>
      <w:rPr>
        <w:rFonts w:ascii="Wingdings" w:hAnsi="Wingdings" w:hint="default"/>
      </w:rPr>
    </w:lvl>
    <w:lvl w:ilvl="7" w:tplc="3584991C" w:tentative="1">
      <w:start w:val="1"/>
      <w:numFmt w:val="bullet"/>
      <w:lvlText w:val=""/>
      <w:lvlJc w:val="left"/>
      <w:pPr>
        <w:tabs>
          <w:tab w:val="num" w:pos="5760"/>
        </w:tabs>
        <w:ind w:left="5760" w:hanging="360"/>
      </w:pPr>
      <w:rPr>
        <w:rFonts w:ascii="Wingdings" w:hAnsi="Wingdings" w:hint="default"/>
      </w:rPr>
    </w:lvl>
    <w:lvl w:ilvl="8" w:tplc="522A90CC" w:tentative="1">
      <w:start w:val="1"/>
      <w:numFmt w:val="bullet"/>
      <w:lvlText w:val=""/>
      <w:lvlJc w:val="left"/>
      <w:pPr>
        <w:tabs>
          <w:tab w:val="num" w:pos="6480"/>
        </w:tabs>
        <w:ind w:left="6480" w:hanging="360"/>
      </w:pPr>
      <w:rPr>
        <w:rFonts w:ascii="Wingdings" w:hAnsi="Wingdings" w:hint="default"/>
      </w:rPr>
    </w:lvl>
  </w:abstractNum>
  <w:abstractNum w:abstractNumId="10">
    <w:nsid w:val="33B01B88"/>
    <w:multiLevelType w:val="hybridMultilevel"/>
    <w:tmpl w:val="8530FF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C6834BF"/>
    <w:multiLevelType w:val="hybridMultilevel"/>
    <w:tmpl w:val="6AAA79A6"/>
    <w:lvl w:ilvl="0" w:tplc="C170650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22D67F8"/>
    <w:multiLevelType w:val="hybridMultilevel"/>
    <w:tmpl w:val="BA7E1C5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48A1B65"/>
    <w:multiLevelType w:val="hybridMultilevel"/>
    <w:tmpl w:val="B95A65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nsid w:val="45E40389"/>
    <w:multiLevelType w:val="hybridMultilevel"/>
    <w:tmpl w:val="8176ED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BFE0D17"/>
    <w:multiLevelType w:val="multilevel"/>
    <w:tmpl w:val="AE92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130594"/>
    <w:multiLevelType w:val="hybridMultilevel"/>
    <w:tmpl w:val="61D816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C4876D5"/>
    <w:multiLevelType w:val="hybridMultilevel"/>
    <w:tmpl w:val="35AEE0D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nsid w:val="76E86FFC"/>
    <w:multiLevelType w:val="hybridMultilevel"/>
    <w:tmpl w:val="296A166C"/>
    <w:lvl w:ilvl="0" w:tplc="04240013">
      <w:start w:val="1"/>
      <w:numFmt w:val="upperRoman"/>
      <w:lvlText w:val="%1."/>
      <w:lvlJc w:val="righ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0"/>
  </w:num>
  <w:num w:numId="4">
    <w:abstractNumId w:val="5"/>
  </w:num>
  <w:num w:numId="5">
    <w:abstractNumId w:val="18"/>
  </w:num>
  <w:num w:numId="6">
    <w:abstractNumId w:val="16"/>
  </w:num>
  <w:num w:numId="7">
    <w:abstractNumId w:val="13"/>
  </w:num>
  <w:num w:numId="8">
    <w:abstractNumId w:val="15"/>
  </w:num>
  <w:num w:numId="9">
    <w:abstractNumId w:val="9"/>
  </w:num>
  <w:num w:numId="10">
    <w:abstractNumId w:val="11"/>
  </w:num>
  <w:num w:numId="11">
    <w:abstractNumId w:val="12"/>
  </w:num>
  <w:num w:numId="12">
    <w:abstractNumId w:val="14"/>
  </w:num>
  <w:num w:numId="13">
    <w:abstractNumId w:val="17"/>
  </w:num>
  <w:num w:numId="14">
    <w:abstractNumId w:val="7"/>
  </w:num>
  <w:num w:numId="15">
    <w:abstractNumId w:val="4"/>
  </w:num>
  <w:num w:numId="16">
    <w:abstractNumId w:val="2"/>
  </w:num>
  <w:num w:numId="17">
    <w:abstractNumId w:val="6"/>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
  <w:rsids>
    <w:rsidRoot w:val="006F064A"/>
    <w:rsid w:val="00032C21"/>
    <w:rsid w:val="002401BA"/>
    <w:rsid w:val="0025024F"/>
    <w:rsid w:val="00311FF2"/>
    <w:rsid w:val="003429A4"/>
    <w:rsid w:val="00364D96"/>
    <w:rsid w:val="00365B39"/>
    <w:rsid w:val="003E0D2C"/>
    <w:rsid w:val="003F6493"/>
    <w:rsid w:val="00406CAF"/>
    <w:rsid w:val="00412B87"/>
    <w:rsid w:val="00426D44"/>
    <w:rsid w:val="00426FCD"/>
    <w:rsid w:val="00496B30"/>
    <w:rsid w:val="004A3DF9"/>
    <w:rsid w:val="004B18A8"/>
    <w:rsid w:val="00516EA6"/>
    <w:rsid w:val="00523FCF"/>
    <w:rsid w:val="005411F6"/>
    <w:rsid w:val="00544EC3"/>
    <w:rsid w:val="005477AE"/>
    <w:rsid w:val="00580294"/>
    <w:rsid w:val="005B5E2C"/>
    <w:rsid w:val="0060179E"/>
    <w:rsid w:val="006962CE"/>
    <w:rsid w:val="006F064A"/>
    <w:rsid w:val="0071526C"/>
    <w:rsid w:val="008008B6"/>
    <w:rsid w:val="008F247D"/>
    <w:rsid w:val="00A26D7B"/>
    <w:rsid w:val="00A64B36"/>
    <w:rsid w:val="00AA5702"/>
    <w:rsid w:val="00B20ED1"/>
    <w:rsid w:val="00B6541E"/>
    <w:rsid w:val="00BA3B11"/>
    <w:rsid w:val="00BC6CEF"/>
    <w:rsid w:val="00BD24EA"/>
    <w:rsid w:val="00C16FBC"/>
    <w:rsid w:val="00C3039E"/>
    <w:rsid w:val="00C57EB0"/>
    <w:rsid w:val="00C74FCF"/>
    <w:rsid w:val="00D10AC5"/>
    <w:rsid w:val="00D11D9C"/>
    <w:rsid w:val="00D30837"/>
    <w:rsid w:val="00DC62DC"/>
    <w:rsid w:val="00DF1FD3"/>
    <w:rsid w:val="00E04316"/>
    <w:rsid w:val="00E11801"/>
    <w:rsid w:val="00E7208E"/>
    <w:rsid w:val="00E77E6F"/>
    <w:rsid w:val="00F005C4"/>
    <w:rsid w:val="00F110FC"/>
    <w:rsid w:val="00F35903"/>
    <w:rsid w:val="00F36F81"/>
    <w:rsid w:val="00FA7C14"/>
    <w:rsid w:val="00FB36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493"/>
  </w:style>
  <w:style w:type="paragraph" w:styleId="Heading3">
    <w:name w:val="heading 3"/>
    <w:basedOn w:val="Normal"/>
    <w:link w:val="Heading3Char"/>
    <w:uiPriority w:val="9"/>
    <w:qFormat/>
    <w:rsid w:val="00412B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064A"/>
    <w:rPr>
      <w:color w:val="0000FF"/>
      <w:u w:val="single"/>
    </w:rPr>
  </w:style>
  <w:style w:type="paragraph" w:styleId="PlainText">
    <w:name w:val="Plain Text"/>
    <w:basedOn w:val="Normal"/>
    <w:link w:val="PlainTextChar"/>
    <w:uiPriority w:val="99"/>
    <w:unhideWhenUsed/>
    <w:rsid w:val="006F064A"/>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F064A"/>
    <w:rPr>
      <w:rFonts w:ascii="Consolas" w:eastAsia="Calibri" w:hAnsi="Consolas" w:cs="Times New Roman"/>
      <w:sz w:val="21"/>
      <w:szCs w:val="21"/>
    </w:rPr>
  </w:style>
  <w:style w:type="paragraph" w:styleId="ListParagraph">
    <w:name w:val="List Paragraph"/>
    <w:basedOn w:val="Normal"/>
    <w:uiPriority w:val="34"/>
    <w:qFormat/>
    <w:rsid w:val="006F064A"/>
    <w:pPr>
      <w:ind w:left="720"/>
      <w:contextualSpacing/>
    </w:pPr>
    <w:rPr>
      <w:rFonts w:ascii="Calibri" w:eastAsia="Times New Roman" w:hAnsi="Calibri" w:cs="Times New Roman"/>
    </w:rPr>
  </w:style>
  <w:style w:type="paragraph" w:customStyle="1" w:styleId="Default">
    <w:name w:val="Default"/>
    <w:rsid w:val="006F064A"/>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hascaption">
    <w:name w:val="hascaption"/>
    <w:basedOn w:val="DefaultParagraphFont"/>
    <w:rsid w:val="00412B87"/>
  </w:style>
  <w:style w:type="character" w:customStyle="1" w:styleId="Heading3Char">
    <w:name w:val="Heading 3 Char"/>
    <w:basedOn w:val="DefaultParagraphFont"/>
    <w:link w:val="Heading3"/>
    <w:uiPriority w:val="9"/>
    <w:rsid w:val="00412B87"/>
    <w:rPr>
      <w:rFonts w:ascii="Times New Roman" w:eastAsia="Times New Roman" w:hAnsi="Times New Roman" w:cs="Times New Roman"/>
      <w:b/>
      <w:bCs/>
      <w:sz w:val="27"/>
      <w:szCs w:val="27"/>
      <w:lang w:eastAsia="sl-SI"/>
    </w:rPr>
  </w:style>
  <w:style w:type="paragraph" w:styleId="NormalWeb">
    <w:name w:val="Normal (Web)"/>
    <w:basedOn w:val="Normal"/>
    <w:uiPriority w:val="99"/>
    <w:unhideWhenUsed/>
    <w:rsid w:val="00412B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702"/>
    <w:rPr>
      <w:b/>
      <w:bCs/>
    </w:rPr>
  </w:style>
  <w:style w:type="table" w:styleId="TableGrid">
    <w:name w:val="Table Grid"/>
    <w:basedOn w:val="TableNormal"/>
    <w:uiPriority w:val="59"/>
    <w:rsid w:val="0042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6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D7B"/>
    <w:rPr>
      <w:rFonts w:ascii="Tahoma" w:hAnsi="Tahoma" w:cs="Tahoma"/>
      <w:sz w:val="16"/>
      <w:szCs w:val="16"/>
    </w:rPr>
  </w:style>
  <w:style w:type="paragraph" w:styleId="Caption">
    <w:name w:val="caption"/>
    <w:basedOn w:val="Normal"/>
    <w:next w:val="Normal"/>
    <w:uiPriority w:val="35"/>
    <w:unhideWhenUsed/>
    <w:qFormat/>
    <w:rsid w:val="00A26D7B"/>
    <w:pPr>
      <w:spacing w:line="240" w:lineRule="auto"/>
    </w:pPr>
    <w:rPr>
      <w:b/>
      <w:bCs/>
      <w:color w:val="1D6C08"/>
      <w:sz w:val="18"/>
      <w:szCs w:val="18"/>
    </w:rPr>
  </w:style>
  <w:style w:type="paragraph" w:styleId="Header">
    <w:name w:val="header"/>
    <w:basedOn w:val="Normal"/>
    <w:link w:val="HeaderChar"/>
    <w:uiPriority w:val="99"/>
    <w:unhideWhenUsed/>
    <w:rsid w:val="00E720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208E"/>
  </w:style>
  <w:style w:type="paragraph" w:styleId="Footer">
    <w:name w:val="footer"/>
    <w:basedOn w:val="Normal"/>
    <w:link w:val="FooterChar"/>
    <w:uiPriority w:val="99"/>
    <w:unhideWhenUsed/>
    <w:rsid w:val="00E720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20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12B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064A"/>
    <w:rPr>
      <w:color w:val="0000FF"/>
      <w:u w:val="single"/>
    </w:rPr>
  </w:style>
  <w:style w:type="paragraph" w:styleId="PlainText">
    <w:name w:val="Plain Text"/>
    <w:basedOn w:val="Normal"/>
    <w:link w:val="PlainTextChar"/>
    <w:uiPriority w:val="99"/>
    <w:unhideWhenUsed/>
    <w:rsid w:val="006F064A"/>
    <w:pPr>
      <w:spacing w:after="0" w:line="240" w:lineRule="auto"/>
    </w:pPr>
    <w:rPr>
      <w:rFonts w:ascii="Consolas" w:eastAsia="Calibri" w:hAnsi="Consolas" w:cs="Times New Roman"/>
      <w:sz w:val="21"/>
      <w:szCs w:val="21"/>
    </w:rPr>
  </w:style>
  <w:style w:type="character" w:customStyle="1" w:styleId="PlainTextChar">
    <w:name w:val="Golo besedilo Znak"/>
    <w:basedOn w:val="DefaultParagraphFont"/>
    <w:link w:val="PlainText"/>
    <w:uiPriority w:val="99"/>
    <w:rsid w:val="006F064A"/>
    <w:rPr>
      <w:rFonts w:ascii="Consolas" w:eastAsia="Calibri" w:hAnsi="Consolas" w:cs="Times New Roman"/>
      <w:sz w:val="21"/>
      <w:szCs w:val="21"/>
    </w:rPr>
  </w:style>
  <w:style w:type="paragraph" w:styleId="ListParagraph">
    <w:name w:val="List Paragraph"/>
    <w:basedOn w:val="Normal"/>
    <w:uiPriority w:val="34"/>
    <w:qFormat/>
    <w:rsid w:val="006F064A"/>
    <w:pPr>
      <w:ind w:left="720"/>
      <w:contextualSpacing/>
    </w:pPr>
    <w:rPr>
      <w:rFonts w:ascii="Calibri" w:eastAsia="Times New Roman" w:hAnsi="Calibri" w:cs="Times New Roman"/>
    </w:rPr>
  </w:style>
  <w:style w:type="paragraph" w:customStyle="1" w:styleId="Default">
    <w:name w:val="Default"/>
    <w:rsid w:val="006F064A"/>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hascaption">
    <w:name w:val="hascaption"/>
    <w:basedOn w:val="DefaultParagraphFont"/>
    <w:rsid w:val="00412B87"/>
  </w:style>
  <w:style w:type="character" w:customStyle="1" w:styleId="Heading3Char">
    <w:name w:val="Naslov 3 Znak"/>
    <w:basedOn w:val="DefaultParagraphFont"/>
    <w:link w:val="Heading3"/>
    <w:uiPriority w:val="9"/>
    <w:rsid w:val="00412B87"/>
    <w:rPr>
      <w:rFonts w:ascii="Times New Roman" w:eastAsia="Times New Roman" w:hAnsi="Times New Roman" w:cs="Times New Roman"/>
      <w:b/>
      <w:bCs/>
      <w:sz w:val="27"/>
      <w:szCs w:val="27"/>
      <w:lang w:eastAsia="sl-SI"/>
    </w:rPr>
  </w:style>
  <w:style w:type="paragraph" w:styleId="NormalWeb">
    <w:name w:val="Normal (Web)"/>
    <w:basedOn w:val="Normal"/>
    <w:uiPriority w:val="99"/>
    <w:unhideWhenUsed/>
    <w:rsid w:val="00412B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702"/>
    <w:rPr>
      <w:b/>
      <w:bCs/>
    </w:rPr>
  </w:style>
  <w:style w:type="table" w:styleId="TableGrid">
    <w:name w:val="Table Grid"/>
    <w:basedOn w:val="TableNormal"/>
    <w:uiPriority w:val="59"/>
    <w:rsid w:val="0042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6D7B"/>
    <w:pPr>
      <w:spacing w:after="0" w:line="240" w:lineRule="auto"/>
    </w:pPr>
    <w:rPr>
      <w:rFonts w:ascii="Tahoma" w:hAnsi="Tahoma" w:cs="Tahoma"/>
      <w:sz w:val="16"/>
      <w:szCs w:val="16"/>
    </w:rPr>
  </w:style>
  <w:style w:type="character" w:customStyle="1" w:styleId="BalloonTextChar">
    <w:name w:val="Besedilo oblačka Znak"/>
    <w:basedOn w:val="DefaultParagraphFont"/>
    <w:link w:val="BalloonText"/>
    <w:uiPriority w:val="99"/>
    <w:semiHidden/>
    <w:rsid w:val="00A26D7B"/>
    <w:rPr>
      <w:rFonts w:ascii="Tahoma" w:hAnsi="Tahoma" w:cs="Tahoma"/>
      <w:sz w:val="16"/>
      <w:szCs w:val="16"/>
    </w:rPr>
  </w:style>
  <w:style w:type="paragraph" w:styleId="Caption">
    <w:name w:val="caption"/>
    <w:basedOn w:val="Normal"/>
    <w:next w:val="Normal"/>
    <w:uiPriority w:val="35"/>
    <w:unhideWhenUsed/>
    <w:qFormat/>
    <w:rsid w:val="00A26D7B"/>
    <w:pPr>
      <w:spacing w:line="240" w:lineRule="auto"/>
    </w:pPr>
    <w:rPr>
      <w:b/>
      <w:bCs/>
      <w:color w:val="1D6C08"/>
      <w:sz w:val="18"/>
      <w:szCs w:val="18"/>
    </w:rPr>
  </w:style>
  <w:style w:type="paragraph" w:styleId="Header">
    <w:name w:val="header"/>
    <w:basedOn w:val="Normal"/>
    <w:link w:val="HeaderChar"/>
    <w:uiPriority w:val="99"/>
    <w:unhideWhenUsed/>
    <w:rsid w:val="00E7208E"/>
    <w:pPr>
      <w:tabs>
        <w:tab w:val="center" w:pos="4536"/>
        <w:tab w:val="right" w:pos="9072"/>
      </w:tabs>
      <w:spacing w:after="0" w:line="240" w:lineRule="auto"/>
    </w:pPr>
  </w:style>
  <w:style w:type="character" w:customStyle="1" w:styleId="HeaderChar">
    <w:name w:val="Glava Znak"/>
    <w:basedOn w:val="DefaultParagraphFont"/>
    <w:link w:val="Header"/>
    <w:uiPriority w:val="99"/>
    <w:rsid w:val="00E7208E"/>
  </w:style>
  <w:style w:type="paragraph" w:styleId="Footer">
    <w:name w:val="footer"/>
    <w:basedOn w:val="Normal"/>
    <w:link w:val="FooterChar"/>
    <w:uiPriority w:val="99"/>
    <w:unhideWhenUsed/>
    <w:rsid w:val="00E7208E"/>
    <w:pPr>
      <w:tabs>
        <w:tab w:val="center" w:pos="4536"/>
        <w:tab w:val="right" w:pos="9072"/>
      </w:tabs>
      <w:spacing w:after="0" w:line="240" w:lineRule="auto"/>
    </w:pPr>
  </w:style>
  <w:style w:type="character" w:customStyle="1" w:styleId="FooterChar">
    <w:name w:val="Noga Znak"/>
    <w:basedOn w:val="DefaultParagraphFont"/>
    <w:link w:val="Footer"/>
    <w:uiPriority w:val="99"/>
    <w:rsid w:val="00E7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37540">
      <w:bodyDiv w:val="1"/>
      <w:marLeft w:val="0"/>
      <w:marRight w:val="0"/>
      <w:marTop w:val="0"/>
      <w:marBottom w:val="0"/>
      <w:divBdr>
        <w:top w:val="none" w:sz="0" w:space="0" w:color="auto"/>
        <w:left w:val="none" w:sz="0" w:space="0" w:color="auto"/>
        <w:bottom w:val="none" w:sz="0" w:space="0" w:color="auto"/>
        <w:right w:val="none" w:sz="0" w:space="0" w:color="auto"/>
      </w:divBdr>
    </w:div>
    <w:div w:id="79876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a.munda333@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usa.ivanusa19@gmail.com" TargetMode="External"/><Relationship Id="rId17" Type="http://schemas.openxmlformats.org/officeDocument/2006/relationships/hyperlink" Target="http://www.gimnazija-ormoz.si/pozorni-za-okolje-2/" TargetMode="External"/><Relationship Id="rId2" Type="http://schemas.openxmlformats.org/officeDocument/2006/relationships/numbering" Target="numbering.xml"/><Relationship Id="rId16" Type="http://schemas.openxmlformats.org/officeDocument/2006/relationships/hyperlink" Target="http://www.botanik.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jca.smesko@gmail.com" TargetMode="External"/><Relationship Id="rId5" Type="http://schemas.openxmlformats.org/officeDocument/2006/relationships/settings" Target="settings.xml"/><Relationship Id="rId15" Type="http://schemas.openxmlformats.org/officeDocument/2006/relationships/hyperlink" Target="mailto:vesna.pintaric@guest" TargetMode="External"/><Relationship Id="rId10" Type="http://schemas.openxmlformats.org/officeDocument/2006/relationships/hyperlink" Target="mailto:ales.lukman97@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ina.herga@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78D8-CCC4-4CD5-A780-4BC09C2A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2127</Words>
  <Characters>12124</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Gimnazija Ormož</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Pintarič</dc:creator>
  <cp:lastModifiedBy>Milena Prša</cp:lastModifiedBy>
  <cp:revision>12</cp:revision>
  <cp:lastPrinted>2015-04-02T10:30:00Z</cp:lastPrinted>
  <dcterms:created xsi:type="dcterms:W3CDTF">2015-04-02T07:01:00Z</dcterms:created>
  <dcterms:modified xsi:type="dcterms:W3CDTF">2015-04-02T12:08:00Z</dcterms:modified>
</cp:coreProperties>
</file>