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6C489C" w:rsidRPr="006C489C" w:rsidRDefault="006C489C" w:rsidP="006C489C">
      <w:pPr>
        <w:rPr>
          <w:rFonts w:asciiTheme="majorHAnsi" w:hAnsiTheme="majorHAnsi"/>
          <w:sz w:val="36"/>
          <w:szCs w:val="36"/>
        </w:rPr>
      </w:pPr>
    </w:p>
    <w:p w:rsidR="006C489C" w:rsidRPr="006C489C" w:rsidRDefault="006C489C" w:rsidP="006C489C">
      <w:pPr>
        <w:jc w:val="center"/>
        <w:rPr>
          <w:rFonts w:asciiTheme="majorHAnsi" w:hAnsiTheme="majorHAnsi"/>
          <w:sz w:val="40"/>
          <w:szCs w:val="40"/>
        </w:rPr>
      </w:pPr>
      <w:r w:rsidRPr="006C489C">
        <w:rPr>
          <w:rFonts w:asciiTheme="majorHAnsi" w:hAnsiTheme="majorHAnsi"/>
          <w:sz w:val="40"/>
          <w:szCs w:val="40"/>
        </w:rPr>
        <w:t>Poročilo izvedbe EKOdneva  v okviru kampanje Pozor(!)ni za okolje</w:t>
      </w:r>
    </w:p>
    <w:p w:rsidR="006C489C" w:rsidRPr="006C489C" w:rsidRDefault="006C489C" w:rsidP="006C489C">
      <w:pPr>
        <w:rPr>
          <w:rFonts w:asciiTheme="majorHAnsi" w:hAnsiTheme="majorHAnsi"/>
          <w:sz w:val="36"/>
          <w:szCs w:val="36"/>
        </w:rPr>
      </w:pPr>
    </w:p>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6C489C" w:rsidRDefault="006C489C" w:rsidP="006C489C">
      <w:pPr>
        <w:jc w:val="right"/>
        <w:rPr>
          <w:rFonts w:asciiTheme="majorHAnsi" w:hAnsiTheme="majorHAnsi"/>
        </w:rPr>
      </w:pPr>
    </w:p>
    <w:p w:rsidR="006C489C" w:rsidRPr="00FF40AA" w:rsidRDefault="006C489C" w:rsidP="006C489C">
      <w:pPr>
        <w:jc w:val="right"/>
        <w:rPr>
          <w:b/>
          <w:sz w:val="24"/>
          <w:szCs w:val="24"/>
        </w:rPr>
      </w:pPr>
      <w:r w:rsidRPr="00FF40AA">
        <w:rPr>
          <w:b/>
          <w:sz w:val="24"/>
          <w:szCs w:val="24"/>
        </w:rPr>
        <w:t>Tamara Pavčnik</w:t>
      </w:r>
    </w:p>
    <w:p w:rsidR="006C489C" w:rsidRPr="00FF40AA" w:rsidRDefault="006C489C" w:rsidP="006C489C">
      <w:pPr>
        <w:jc w:val="right"/>
        <w:rPr>
          <w:b/>
          <w:sz w:val="24"/>
          <w:szCs w:val="24"/>
        </w:rPr>
      </w:pPr>
      <w:r w:rsidRPr="00FF40AA">
        <w:rPr>
          <w:b/>
          <w:sz w:val="24"/>
          <w:szCs w:val="24"/>
        </w:rPr>
        <w:t>Ana Jamšek</w:t>
      </w:r>
    </w:p>
    <w:p w:rsidR="006C489C" w:rsidRPr="00FF40AA" w:rsidRDefault="006C489C" w:rsidP="006C489C">
      <w:pPr>
        <w:jc w:val="right"/>
        <w:rPr>
          <w:b/>
          <w:sz w:val="24"/>
          <w:szCs w:val="24"/>
        </w:rPr>
      </w:pPr>
      <w:r w:rsidRPr="00FF40AA">
        <w:rPr>
          <w:b/>
          <w:sz w:val="24"/>
          <w:szCs w:val="24"/>
        </w:rPr>
        <w:t>Nemec Sarah</w:t>
      </w:r>
    </w:p>
    <w:p w:rsidR="006C489C" w:rsidRPr="00FF40AA" w:rsidRDefault="006C489C" w:rsidP="006C489C">
      <w:pPr>
        <w:jc w:val="right"/>
        <w:rPr>
          <w:b/>
          <w:sz w:val="24"/>
          <w:szCs w:val="24"/>
        </w:rPr>
      </w:pPr>
      <w:r w:rsidRPr="00FF40AA">
        <w:rPr>
          <w:b/>
          <w:sz w:val="24"/>
          <w:szCs w:val="24"/>
        </w:rPr>
        <w:t>Rok Poljan</w:t>
      </w:r>
    </w:p>
    <w:p w:rsidR="006C489C" w:rsidRPr="00FF40AA" w:rsidRDefault="006C489C" w:rsidP="006C489C">
      <w:pPr>
        <w:jc w:val="right"/>
        <w:rPr>
          <w:b/>
          <w:sz w:val="24"/>
          <w:szCs w:val="24"/>
        </w:rPr>
      </w:pPr>
      <w:r w:rsidRPr="00FF40AA">
        <w:rPr>
          <w:b/>
          <w:sz w:val="24"/>
          <w:szCs w:val="24"/>
        </w:rPr>
        <w:t>Nina Štrovs</w:t>
      </w:r>
    </w:p>
    <w:p w:rsidR="006C489C" w:rsidRPr="00FF40AA" w:rsidRDefault="006C489C" w:rsidP="006C489C">
      <w:pPr>
        <w:jc w:val="right"/>
        <w:rPr>
          <w:b/>
          <w:sz w:val="24"/>
          <w:szCs w:val="24"/>
        </w:rPr>
      </w:pPr>
      <w:r w:rsidRPr="00FF40AA">
        <w:rPr>
          <w:b/>
          <w:sz w:val="24"/>
          <w:szCs w:val="24"/>
        </w:rPr>
        <w:t>Lara Dimec</w:t>
      </w:r>
    </w:p>
    <w:p w:rsidR="006C489C" w:rsidRDefault="006C489C">
      <w:pPr>
        <w:rPr>
          <w:rFonts w:asciiTheme="majorHAnsi" w:hAnsiTheme="majorHAnsi"/>
        </w:rPr>
      </w:pPr>
    </w:p>
    <w:p w:rsidR="006C489C" w:rsidRDefault="006C489C">
      <w:pPr>
        <w:rPr>
          <w:rFonts w:asciiTheme="majorHAnsi" w:hAnsiTheme="majorHAnsi"/>
        </w:rPr>
      </w:pPr>
    </w:p>
    <w:p w:rsidR="006C489C" w:rsidRDefault="006C489C">
      <w:pPr>
        <w:rPr>
          <w:rFonts w:asciiTheme="majorHAnsi" w:hAnsiTheme="majorHAnsi"/>
        </w:rPr>
      </w:pPr>
    </w:p>
    <w:p w:rsidR="00121B70" w:rsidRDefault="00121B70">
      <w:pPr>
        <w:rPr>
          <w:rFonts w:asciiTheme="majorHAnsi" w:hAnsiTheme="majorHAnsi"/>
        </w:rPr>
      </w:pPr>
    </w:p>
    <w:p w:rsidR="006C489C" w:rsidRDefault="00121B70" w:rsidP="00121B70">
      <w:pPr>
        <w:ind w:left="2832" w:firstLine="708"/>
        <w:rPr>
          <w:rFonts w:asciiTheme="majorHAnsi" w:hAnsiTheme="majorHAnsi"/>
        </w:rPr>
      </w:pPr>
      <w:r>
        <w:rPr>
          <w:rFonts w:asciiTheme="majorHAnsi" w:hAnsiTheme="majorHAnsi"/>
        </w:rPr>
        <w:t>Trbovlje, april, 2015</w:t>
      </w:r>
    </w:p>
    <w:p w:rsidR="006C489C" w:rsidRDefault="006C489C">
      <w:pPr>
        <w:rPr>
          <w:rFonts w:asciiTheme="majorHAnsi" w:hAnsiTheme="majorHAnsi"/>
        </w:rPr>
      </w:pPr>
    </w:p>
    <w:p w:rsidR="002A353B" w:rsidRPr="009B6BF1" w:rsidRDefault="002A353B">
      <w:pPr>
        <w:rPr>
          <w:rFonts w:asciiTheme="majorHAnsi" w:hAnsiTheme="majorHAnsi"/>
        </w:rPr>
      </w:pPr>
      <w:r w:rsidRPr="009B6BF1">
        <w:rPr>
          <w:rFonts w:asciiTheme="majorHAnsi" w:hAnsiTheme="majorHAnsi"/>
        </w:rPr>
        <w:t xml:space="preserve">Eko dan smo izvedli v več delih, osrednja dneva sta bila v času informativnih dni, 13.  in 14. 2 2015, ko smo s kampanjo in vplivom na okolje lahko seznanili širšo javnost. </w:t>
      </w:r>
    </w:p>
    <w:p w:rsidR="002A353B" w:rsidRPr="009B6BF1" w:rsidRDefault="007A60E1">
      <w:pPr>
        <w:rPr>
          <w:rFonts w:asciiTheme="majorHAnsi" w:hAnsiTheme="majorHAnsi"/>
        </w:rPr>
      </w:pPr>
      <w:r>
        <w:rPr>
          <w:rFonts w:asciiTheme="majorHAnsi" w:hAnsiTheme="majorHAnsi"/>
        </w:rPr>
        <w:t>Zakaj v več korakih?</w:t>
      </w:r>
      <w:r w:rsidR="002A353B" w:rsidRPr="009B6BF1">
        <w:rPr>
          <w:rFonts w:asciiTheme="majorHAnsi" w:hAnsiTheme="majorHAnsi"/>
        </w:rPr>
        <w:t xml:space="preserve"> Na šoli  smo ostale dijake preko kampanje osveščali o zmanjševan</w:t>
      </w:r>
      <w:r w:rsidR="004E418F">
        <w:rPr>
          <w:rFonts w:asciiTheme="majorHAnsi" w:hAnsiTheme="majorHAnsi"/>
        </w:rPr>
        <w:t>ju ogljičnega odtisa -</w:t>
      </w:r>
      <w:r w:rsidR="002A353B" w:rsidRPr="009B6BF1">
        <w:rPr>
          <w:rFonts w:asciiTheme="majorHAnsi" w:hAnsiTheme="majorHAnsi"/>
        </w:rPr>
        <w:t xml:space="preserve"> </w:t>
      </w:r>
      <w:r w:rsidR="000E3011" w:rsidRPr="009B6BF1">
        <w:rPr>
          <w:rFonts w:asciiTheme="majorHAnsi" w:hAnsiTheme="majorHAnsi"/>
        </w:rPr>
        <w:t xml:space="preserve">dijaki so si preko spletne strani morali izračunati svoj ogljični odtis, ter nato načrtovati  svojo pot k spremembi načrtovanega, situacijo smo tekom leta enkrat prevetrili, vsak pa </w:t>
      </w:r>
      <w:r w:rsidR="00097DA8">
        <w:rPr>
          <w:rFonts w:asciiTheme="majorHAnsi" w:hAnsiTheme="majorHAnsi"/>
        </w:rPr>
        <w:t xml:space="preserve">je </w:t>
      </w:r>
      <w:r w:rsidR="000E3011" w:rsidRPr="009B6BF1">
        <w:rPr>
          <w:rFonts w:asciiTheme="majorHAnsi" w:hAnsiTheme="majorHAnsi"/>
        </w:rPr>
        <w:t xml:space="preserve">svoje korake spremlja in jih bo ovrednotil še sredi aprila. </w:t>
      </w:r>
    </w:p>
    <w:p w:rsidR="000E3011" w:rsidRPr="009B6BF1" w:rsidRDefault="000E3011">
      <w:pPr>
        <w:rPr>
          <w:rFonts w:asciiTheme="majorHAnsi" w:hAnsiTheme="majorHAnsi"/>
        </w:rPr>
      </w:pPr>
      <w:r w:rsidRPr="009B6BF1">
        <w:rPr>
          <w:rFonts w:asciiTheme="majorHAnsi" w:hAnsiTheme="majorHAnsi"/>
        </w:rPr>
        <w:t>Na osnovi dobljene</w:t>
      </w:r>
      <w:r w:rsidR="00EE01A3">
        <w:rPr>
          <w:rFonts w:asciiTheme="majorHAnsi" w:hAnsiTheme="majorHAnsi"/>
        </w:rPr>
        <w:t>ga smo želeli celotni skupnosti</w:t>
      </w:r>
      <w:r w:rsidRPr="009B6BF1">
        <w:rPr>
          <w:rFonts w:asciiTheme="majorHAnsi" w:hAnsiTheme="majorHAnsi"/>
        </w:rPr>
        <w:t xml:space="preserve"> ter vsem dijakom pokazati, kako krhek je naš planet, kako hitro se poruši ravnotežje.</w:t>
      </w:r>
    </w:p>
    <w:p w:rsidR="00AD0EA9" w:rsidRPr="009B6BF1" w:rsidRDefault="000E3011">
      <w:pPr>
        <w:rPr>
          <w:rFonts w:asciiTheme="majorHAnsi" w:hAnsiTheme="majorHAnsi"/>
        </w:rPr>
      </w:pPr>
      <w:r w:rsidRPr="009B6BF1">
        <w:rPr>
          <w:rFonts w:asciiTheme="majorHAnsi" w:hAnsiTheme="majorHAnsi"/>
        </w:rPr>
        <w:t xml:space="preserve"> Za to smo kot</w:t>
      </w:r>
      <w:r w:rsidR="00AD0EA9" w:rsidRPr="009B6BF1">
        <w:rPr>
          <w:rFonts w:asciiTheme="majorHAnsi" w:hAnsiTheme="majorHAnsi"/>
        </w:rPr>
        <w:t>:</w:t>
      </w:r>
    </w:p>
    <w:p w:rsidR="000E3011" w:rsidRPr="005948F6" w:rsidRDefault="000E3011" w:rsidP="005948F6">
      <w:pPr>
        <w:pStyle w:val="ListParagraph"/>
        <w:numPr>
          <w:ilvl w:val="0"/>
          <w:numId w:val="3"/>
        </w:numPr>
        <w:rPr>
          <w:rFonts w:asciiTheme="majorHAnsi" w:hAnsiTheme="majorHAnsi"/>
        </w:rPr>
      </w:pPr>
      <w:r w:rsidRPr="005948F6">
        <w:rPr>
          <w:rFonts w:asciiTheme="majorHAnsi" w:hAnsiTheme="majorHAnsi"/>
        </w:rPr>
        <w:t xml:space="preserve">prvi del ekodneva izvedli na </w:t>
      </w:r>
      <w:r w:rsidR="007B4D1F" w:rsidRPr="005948F6">
        <w:rPr>
          <w:rFonts w:asciiTheme="majorHAnsi" w:hAnsiTheme="majorHAnsi"/>
        </w:rPr>
        <w:t>različnih področjih raziskovanja</w:t>
      </w:r>
      <w:r w:rsidRPr="005948F6">
        <w:rPr>
          <w:rFonts w:asciiTheme="majorHAnsi" w:hAnsiTheme="majorHAnsi"/>
        </w:rPr>
        <w:t xml:space="preserve"> na temo prsti – ena od sfer okolja na katero še kako vpliva ogljični odtis. </w:t>
      </w:r>
    </w:p>
    <w:p w:rsidR="000E3011" w:rsidRPr="009B6BF1" w:rsidRDefault="000E3011">
      <w:pPr>
        <w:rPr>
          <w:rFonts w:asciiTheme="majorHAnsi" w:hAnsiTheme="majorHAnsi"/>
        </w:rPr>
      </w:pPr>
      <w:r w:rsidRPr="009B6BF1">
        <w:rPr>
          <w:rFonts w:asciiTheme="majorHAnsi" w:hAnsiTheme="majorHAnsi"/>
        </w:rPr>
        <w:t>Kot drugi del smo pa :</w:t>
      </w:r>
    </w:p>
    <w:p w:rsidR="000E3011" w:rsidRPr="009B6BF1" w:rsidRDefault="00AD0EA9" w:rsidP="000E3011">
      <w:pPr>
        <w:pStyle w:val="ListParagraph"/>
        <w:numPr>
          <w:ilvl w:val="0"/>
          <w:numId w:val="1"/>
        </w:numPr>
        <w:rPr>
          <w:rFonts w:asciiTheme="majorHAnsi" w:hAnsiTheme="majorHAnsi"/>
        </w:rPr>
      </w:pPr>
      <w:r w:rsidRPr="009B6BF1">
        <w:rPr>
          <w:rFonts w:asciiTheme="majorHAnsi" w:hAnsiTheme="majorHAnsi"/>
        </w:rPr>
        <w:t>i</w:t>
      </w:r>
      <w:r w:rsidR="000E3011" w:rsidRPr="009B6BF1">
        <w:rPr>
          <w:rFonts w:asciiTheme="majorHAnsi" w:hAnsiTheme="majorHAnsi"/>
        </w:rPr>
        <w:t xml:space="preserve">zvedli </w:t>
      </w:r>
      <w:r w:rsidR="004670FA" w:rsidRPr="009B6BF1">
        <w:rPr>
          <w:rFonts w:asciiTheme="majorHAnsi" w:hAnsiTheme="majorHAnsi"/>
        </w:rPr>
        <w:t>predstavitv</w:t>
      </w:r>
      <w:r w:rsidR="000E3011" w:rsidRPr="009B6BF1">
        <w:rPr>
          <w:rFonts w:asciiTheme="majorHAnsi" w:hAnsiTheme="majorHAnsi"/>
        </w:rPr>
        <w:t xml:space="preserve">e z Javnim komunalnim podjetjem Trbovlje  o odpadkih ter o ukrepih za učinkovito rabo energije, </w:t>
      </w:r>
      <w:r w:rsidRPr="009B6BF1">
        <w:rPr>
          <w:rFonts w:asciiTheme="majorHAnsi" w:hAnsiTheme="majorHAnsi"/>
        </w:rPr>
        <w:t xml:space="preserve">skupino dijakov </w:t>
      </w:r>
      <w:r w:rsidR="000E3011" w:rsidRPr="009B6BF1">
        <w:rPr>
          <w:rFonts w:asciiTheme="majorHAnsi" w:hAnsiTheme="majorHAnsi"/>
        </w:rPr>
        <w:t xml:space="preserve">pa </w:t>
      </w:r>
      <w:r w:rsidRPr="009B6BF1">
        <w:rPr>
          <w:rFonts w:asciiTheme="majorHAnsi" w:hAnsiTheme="majorHAnsi"/>
        </w:rPr>
        <w:t xml:space="preserve">smo </w:t>
      </w:r>
      <w:r w:rsidR="000E3011" w:rsidRPr="009B6BF1">
        <w:rPr>
          <w:rFonts w:asciiTheme="majorHAnsi" w:hAnsiTheme="majorHAnsi"/>
        </w:rPr>
        <w:t>odpeljali na odlagališče odpadkov</w:t>
      </w:r>
      <w:r w:rsidRPr="009B6BF1">
        <w:rPr>
          <w:rFonts w:asciiTheme="majorHAnsi" w:hAnsiTheme="majorHAnsi"/>
        </w:rPr>
        <w:t xml:space="preserve">. </w:t>
      </w:r>
      <w:r w:rsidR="004670FA" w:rsidRPr="009B6BF1">
        <w:rPr>
          <w:rFonts w:asciiTheme="majorHAnsi" w:hAnsiTheme="majorHAnsi"/>
        </w:rPr>
        <w:t xml:space="preserve"> Naše delo smo predstavili  tudi  širši skupnosti na, ne več samo lokalni </w:t>
      </w:r>
      <w:r w:rsidR="007E023D">
        <w:rPr>
          <w:rFonts w:asciiTheme="majorHAnsi" w:hAnsiTheme="majorHAnsi"/>
        </w:rPr>
        <w:t>radijski postaji, Radiu Aktual Kum.</w:t>
      </w:r>
    </w:p>
    <w:p w:rsidR="002A353B" w:rsidRPr="009B6BF1" w:rsidRDefault="002A353B">
      <w:pPr>
        <w:rPr>
          <w:rFonts w:asciiTheme="majorHAnsi" w:hAnsiTheme="majorHAnsi"/>
        </w:rPr>
      </w:pPr>
    </w:p>
    <w:p w:rsidR="00AD0EA9" w:rsidRPr="009B6BF1" w:rsidRDefault="00AD0EA9">
      <w:pPr>
        <w:rPr>
          <w:rFonts w:asciiTheme="majorHAnsi" w:hAnsiTheme="majorHAnsi"/>
        </w:rPr>
      </w:pPr>
      <w:r w:rsidRPr="009B6BF1">
        <w:rPr>
          <w:rFonts w:asciiTheme="majorHAnsi" w:hAnsiTheme="majorHAnsi"/>
        </w:rPr>
        <w:t>K prvem delu:</w:t>
      </w:r>
    </w:p>
    <w:p w:rsidR="009023E2" w:rsidRPr="009B6BF1" w:rsidRDefault="00AD0EA9">
      <w:pPr>
        <w:rPr>
          <w:rFonts w:asciiTheme="majorHAnsi" w:hAnsiTheme="majorHAnsi"/>
        </w:rPr>
      </w:pPr>
      <w:r w:rsidRPr="009B6BF1">
        <w:rPr>
          <w:rFonts w:asciiTheme="majorHAnsi" w:hAnsiTheme="majorHAnsi"/>
        </w:rPr>
        <w:t>Porušeno ravnotežje zaradi višjega  ogljičnega odtisa vodi k</w:t>
      </w:r>
      <w:r w:rsidR="00EB1C98">
        <w:rPr>
          <w:rFonts w:asciiTheme="majorHAnsi" w:hAnsiTheme="majorHAnsi"/>
        </w:rPr>
        <w:t xml:space="preserve"> nestabilnosti posameznih sfer oz.</w:t>
      </w:r>
      <w:r w:rsidRPr="009B6BF1">
        <w:rPr>
          <w:rFonts w:asciiTheme="majorHAnsi" w:hAnsiTheme="majorHAnsi"/>
        </w:rPr>
        <w:t xml:space="preserve"> ovojev, ki obdajajo Zemljo. Letos smo se odločili, da bomo v ta namen pro</w:t>
      </w:r>
      <w:r w:rsidR="00BD7FA0">
        <w:rPr>
          <w:rFonts w:asciiTheme="majorHAnsi" w:hAnsiTheme="majorHAnsi"/>
        </w:rPr>
        <w:t xml:space="preserve">učevali prst in njeno krhkost. </w:t>
      </w:r>
      <w:r w:rsidRPr="009B6BF1">
        <w:rPr>
          <w:rFonts w:asciiTheme="majorHAnsi" w:hAnsiTheme="majorHAnsi"/>
        </w:rPr>
        <w:t>Pri načrtovanju so sodelovali tudi člani Ekoninj, izvajanje smo pa prevzeli posamezni učitelji, ki poučujemo različna predmetna področja.</w:t>
      </w:r>
      <w:r w:rsidR="009023E2" w:rsidRPr="009B6BF1">
        <w:rPr>
          <w:rFonts w:asciiTheme="majorHAnsi" w:hAnsiTheme="majorHAnsi"/>
        </w:rPr>
        <w:t xml:space="preserve"> Vključili smo  različne predmete: kemija, geografija, biologija, fizika in informatika. </w:t>
      </w:r>
    </w:p>
    <w:p w:rsidR="00AD0EA9" w:rsidRPr="009B6BF1" w:rsidRDefault="009023E2">
      <w:pPr>
        <w:rPr>
          <w:rFonts w:asciiTheme="majorHAnsi" w:hAnsiTheme="majorHAnsi"/>
        </w:rPr>
      </w:pPr>
      <w:r w:rsidRPr="009B6BF1">
        <w:rPr>
          <w:rFonts w:asciiTheme="majorHAnsi" w:hAnsiTheme="majorHAnsi"/>
        </w:rPr>
        <w:t xml:space="preserve">Proučevali smo naslednje. </w:t>
      </w:r>
    </w:p>
    <w:p w:rsidR="009023E2" w:rsidRPr="009B6BF1" w:rsidRDefault="009023E2" w:rsidP="009023E2">
      <w:pPr>
        <w:pStyle w:val="ListParagraph"/>
        <w:numPr>
          <w:ilvl w:val="0"/>
          <w:numId w:val="1"/>
        </w:numPr>
        <w:rPr>
          <w:rFonts w:asciiTheme="majorHAnsi" w:hAnsiTheme="majorHAnsi"/>
        </w:rPr>
      </w:pPr>
      <w:r w:rsidRPr="009B6BF1">
        <w:rPr>
          <w:rFonts w:asciiTheme="majorHAnsi" w:hAnsiTheme="majorHAnsi"/>
        </w:rPr>
        <w:t xml:space="preserve">Pri biologiji smo na osnovi prinesenih prsti pregledovali živali, ki živijo v njej. Najprej nas je profesorica seznanila s teorijo. Kateri organizmi sploh živijo v tleh. Zakaj so pomembni, kako lahko porušeno ravnovesje spremeni njihovo sestavo, število…  Postopek dela je bilo mikroskopiranje. Kot zaključek je sledila celo razstava živali, ki živijo v naših tleh.  Ugotovili smo, da kljub temu, da živimo v nekoč enem od najbolj onesnaženih območij Slovenije – v Zasavju,  se v naša tla vrača vedno več koristnega življa. </w:t>
      </w:r>
      <w:r w:rsidR="00DD014B" w:rsidRPr="009B6BF1">
        <w:rPr>
          <w:rFonts w:asciiTheme="majorHAnsi" w:hAnsiTheme="majorHAnsi"/>
        </w:rPr>
        <w:t xml:space="preserve">Ugotavljamo, da je onesnaženosti </w:t>
      </w:r>
      <w:r w:rsidR="001B655F">
        <w:rPr>
          <w:rFonts w:asciiTheme="majorHAnsi" w:hAnsiTheme="majorHAnsi"/>
        </w:rPr>
        <w:t xml:space="preserve">bistveno </w:t>
      </w:r>
      <w:r w:rsidR="00DD014B" w:rsidRPr="009B6BF1">
        <w:rPr>
          <w:rFonts w:asciiTheme="majorHAnsi" w:hAnsiTheme="majorHAnsi"/>
        </w:rPr>
        <w:t xml:space="preserve">manj. </w:t>
      </w:r>
    </w:p>
    <w:p w:rsidR="001954C2" w:rsidRPr="003E71A0" w:rsidRDefault="00DD014B" w:rsidP="001954C2">
      <w:pPr>
        <w:pStyle w:val="ListParagraph"/>
        <w:numPr>
          <w:ilvl w:val="0"/>
          <w:numId w:val="1"/>
        </w:numPr>
        <w:rPr>
          <w:rFonts w:asciiTheme="majorHAnsi" w:eastAsia="Times New Roman" w:hAnsiTheme="majorHAnsi"/>
        </w:rPr>
      </w:pPr>
      <w:r w:rsidRPr="003E71A0">
        <w:rPr>
          <w:rFonts w:asciiTheme="majorHAnsi" w:hAnsiTheme="majorHAnsi"/>
        </w:rPr>
        <w:t xml:space="preserve">Pri fiziki smo </w:t>
      </w:r>
      <w:r w:rsidR="001954C2" w:rsidRPr="003E71A0">
        <w:rPr>
          <w:rFonts w:asciiTheme="majorHAnsi" w:eastAsia="Times New Roman" w:hAnsiTheme="majorHAnsi"/>
        </w:rPr>
        <w:t>računali hitrost iztekanja vodnih kapljic iz različnih prsti: zemlje, grobega peska, finega peska in mivke. Ugotavljali smo tudi prepustnost prsti, izmerili smo kolikšna količina prsti preide skozi določen volumen različnih prsti ter s tem ugotavljali, do kakšnih sprememb pride v primeru večje</w:t>
      </w:r>
      <w:r w:rsidR="00A31027">
        <w:rPr>
          <w:rFonts w:asciiTheme="majorHAnsi" w:eastAsia="Times New Roman" w:hAnsiTheme="majorHAnsi"/>
        </w:rPr>
        <w:t xml:space="preserve"> </w:t>
      </w:r>
      <w:r w:rsidR="004152B3">
        <w:rPr>
          <w:rFonts w:asciiTheme="majorHAnsi" w:eastAsia="Times New Roman" w:hAnsiTheme="majorHAnsi"/>
        </w:rPr>
        <w:t xml:space="preserve">ali </w:t>
      </w:r>
      <w:r w:rsidR="001954C2" w:rsidRPr="003E71A0">
        <w:rPr>
          <w:rFonts w:asciiTheme="majorHAnsi" w:eastAsia="Times New Roman" w:hAnsiTheme="majorHAnsi"/>
        </w:rPr>
        <w:t xml:space="preserve">manjše vlažnosti v tleh, zaradi vpliva spremembe ozračja. </w:t>
      </w:r>
    </w:p>
    <w:p w:rsidR="00DD014B" w:rsidRPr="00535DA4" w:rsidRDefault="00DD014B" w:rsidP="009023E2">
      <w:pPr>
        <w:pStyle w:val="ListParagraph"/>
        <w:numPr>
          <w:ilvl w:val="0"/>
          <w:numId w:val="1"/>
        </w:numPr>
        <w:rPr>
          <w:rFonts w:asciiTheme="majorHAnsi" w:hAnsiTheme="majorHAnsi"/>
        </w:rPr>
      </w:pPr>
      <w:r w:rsidRPr="00535DA4">
        <w:rPr>
          <w:rFonts w:asciiTheme="majorHAnsi" w:hAnsiTheme="majorHAnsi"/>
        </w:rPr>
        <w:lastRenderedPageBreak/>
        <w:t>Pri kemiji in geografiji smo ugotavljali kemične lastnosti prsti; sestava  mikroelementov, pH vrednost, prisotnost karbonatov, strukturo in teksturo prsti. Ugotovil</w:t>
      </w:r>
      <w:r w:rsidR="00535DA4">
        <w:rPr>
          <w:rFonts w:asciiTheme="majorHAnsi" w:hAnsiTheme="majorHAnsi"/>
        </w:rPr>
        <w:t>i smo, da so prsti pH nevtralne. T</w:t>
      </w:r>
      <w:r w:rsidRPr="00535DA4">
        <w:rPr>
          <w:rFonts w:asciiTheme="majorHAnsi" w:hAnsiTheme="majorHAnsi"/>
        </w:rPr>
        <w:t xml:space="preserve">e prsti smo tudi primerjali s prstmi, ki jih najdemo v različnih toplotnih pasovih na Zemlji. Ugotovili smo, da samo dolgoročno lahko vplivamo na prsti, kratkoročno </w:t>
      </w:r>
      <w:r w:rsidR="003C20EF">
        <w:rPr>
          <w:rFonts w:asciiTheme="majorHAnsi" w:hAnsiTheme="majorHAnsi"/>
        </w:rPr>
        <w:t xml:space="preserve">pa </w:t>
      </w:r>
      <w:r w:rsidRPr="00535DA4">
        <w:rPr>
          <w:rFonts w:asciiTheme="majorHAnsi" w:hAnsiTheme="majorHAnsi"/>
        </w:rPr>
        <w:t>preko ogljičnega odtisa ne. Saj npr</w:t>
      </w:r>
      <w:r w:rsidR="00984388">
        <w:rPr>
          <w:rFonts w:asciiTheme="majorHAnsi" w:hAnsiTheme="majorHAnsi"/>
        </w:rPr>
        <w:t>. višje temperature ozračja ter večja ali</w:t>
      </w:r>
      <w:r w:rsidRPr="00535DA4">
        <w:rPr>
          <w:rFonts w:asciiTheme="majorHAnsi" w:hAnsiTheme="majorHAnsi"/>
        </w:rPr>
        <w:t xml:space="preserve">  manjša  vlažnost vplivajo na  debelino in s tem </w:t>
      </w:r>
      <w:r w:rsidR="001D2D38">
        <w:rPr>
          <w:rFonts w:asciiTheme="majorHAnsi" w:hAnsiTheme="majorHAnsi"/>
        </w:rPr>
        <w:t xml:space="preserve">na </w:t>
      </w:r>
      <w:r w:rsidR="007F27C5">
        <w:rPr>
          <w:rFonts w:asciiTheme="majorHAnsi" w:hAnsiTheme="majorHAnsi"/>
        </w:rPr>
        <w:t>hitrostjo preperevanja oz.</w:t>
      </w:r>
      <w:r w:rsidRPr="00535DA4">
        <w:rPr>
          <w:rFonts w:asciiTheme="majorHAnsi" w:hAnsiTheme="majorHAnsi"/>
        </w:rPr>
        <w:t xml:space="preserve"> nastajanja prsti. Delo je potekalo preko različnih kemijskih poizkusov, do gnetenja prsti, svaljkanja… </w:t>
      </w:r>
    </w:p>
    <w:p w:rsidR="00DD014B" w:rsidRPr="00535DA4" w:rsidRDefault="00DD014B" w:rsidP="009023E2">
      <w:pPr>
        <w:pStyle w:val="ListParagraph"/>
        <w:numPr>
          <w:ilvl w:val="0"/>
          <w:numId w:val="1"/>
        </w:numPr>
        <w:rPr>
          <w:rFonts w:asciiTheme="majorHAnsi" w:hAnsiTheme="majorHAnsi"/>
        </w:rPr>
      </w:pPr>
      <w:r w:rsidRPr="00535DA4">
        <w:rPr>
          <w:rFonts w:asciiTheme="majorHAnsi" w:hAnsiTheme="majorHAnsi"/>
        </w:rPr>
        <w:t xml:space="preserve">Pri informatiki smo proučevali problematiko v svetu, objave na internetu, ter njihovo urejanje s pomočjo različnih orodij. Pri informatiki se je pridružila tudi zgodovina – kot dopolnilo. Spoznanja, ki so se jih dijaki že med urami zgodovine naučili pa govorijo o različnih tehnikah obdelave tal, ki so se tekom časa in v različnih kmetijskih območjih močno spreminjale in so v  direktni povezavi  s spremembami, ki se dogajajo v naravi od male ledene dobe naprej. Saj smo ljudje od enostavnega namakanj polj z gradnjo kanalov, prešli do vodnjakov in ne nazadnje do usmerjenega kapljičnega namakanja – zaradi vedno večje sušnosti je na nekaterih območjih </w:t>
      </w:r>
      <w:r w:rsidR="004670FA" w:rsidRPr="00535DA4">
        <w:rPr>
          <w:rFonts w:asciiTheme="majorHAnsi" w:hAnsiTheme="majorHAnsi"/>
        </w:rPr>
        <w:t xml:space="preserve">voda vedno redkejša in vedno bolj dragocena dobrina. </w:t>
      </w:r>
    </w:p>
    <w:p w:rsidR="004670FA" w:rsidRPr="00535DA4" w:rsidRDefault="001954C2" w:rsidP="004670FA">
      <w:pPr>
        <w:rPr>
          <w:rFonts w:asciiTheme="majorHAnsi" w:hAnsiTheme="majorHAnsi"/>
        </w:rPr>
      </w:pPr>
      <w:r w:rsidRPr="00535DA4">
        <w:rPr>
          <w:rFonts w:asciiTheme="majorHAnsi" w:hAnsiTheme="majorHAnsi"/>
        </w:rPr>
        <w:t>Spodaj so priloženi deli, ki se nanašajo na poizkuse. Ker so jih opravljali drugi različni dijaki, njihovih  slik  ni smo</w:t>
      </w:r>
      <w:r w:rsidR="00A87D4D">
        <w:rPr>
          <w:rFonts w:asciiTheme="majorHAnsi" w:hAnsiTheme="majorHAnsi"/>
        </w:rPr>
        <w:t xml:space="preserve">  prilagali, zaradi avtorstva. </w:t>
      </w:r>
      <w:r w:rsidRPr="00535DA4">
        <w:rPr>
          <w:rFonts w:asciiTheme="majorHAnsi" w:hAnsiTheme="majorHAnsi"/>
        </w:rPr>
        <w:t xml:space="preserve">Ekoninje so pa pri tem sodelovale samo posredno. </w:t>
      </w:r>
    </w:p>
    <w:p w:rsidR="004670FA" w:rsidRPr="00535DA4" w:rsidRDefault="004670FA" w:rsidP="004670FA">
      <w:pPr>
        <w:rPr>
          <w:rFonts w:asciiTheme="majorHAnsi" w:hAnsiTheme="majorHAnsi"/>
        </w:rPr>
      </w:pPr>
      <w:r w:rsidRPr="00535DA4">
        <w:rPr>
          <w:rFonts w:asciiTheme="majorHAnsi" w:hAnsiTheme="majorHAnsi"/>
        </w:rPr>
        <w:t>K  drugem delu:</w:t>
      </w:r>
    </w:p>
    <w:p w:rsidR="004670FA" w:rsidRPr="009B6BF1" w:rsidRDefault="004670FA" w:rsidP="004670FA">
      <w:pPr>
        <w:rPr>
          <w:rFonts w:asciiTheme="majorHAnsi" w:hAnsiTheme="majorHAnsi"/>
        </w:rPr>
      </w:pPr>
      <w:r w:rsidRPr="00535DA4">
        <w:rPr>
          <w:rFonts w:asciiTheme="majorHAnsi" w:hAnsiTheme="majorHAnsi"/>
        </w:rPr>
        <w:t xml:space="preserve">Izvedli smo dve predstavitvi, kjer smo se podrobneje seznanili z delom komunalnega podjetja v našem okolju. Prva  je bila 3. 2. </w:t>
      </w:r>
      <w:r w:rsidR="004A1D7B">
        <w:rPr>
          <w:rFonts w:asciiTheme="majorHAnsi" w:hAnsiTheme="majorHAnsi"/>
        </w:rPr>
        <w:t>2015</w:t>
      </w:r>
      <w:r w:rsidRPr="00535DA4">
        <w:rPr>
          <w:rFonts w:asciiTheme="majorHAnsi" w:hAnsiTheme="majorHAnsi"/>
        </w:rPr>
        <w:t xml:space="preserve"> </w:t>
      </w:r>
      <w:r w:rsidR="004A1D7B">
        <w:rPr>
          <w:rFonts w:asciiTheme="majorHAnsi" w:hAnsiTheme="majorHAnsi"/>
        </w:rPr>
        <w:t>o</w:t>
      </w:r>
      <w:r w:rsidRPr="00535DA4">
        <w:rPr>
          <w:rFonts w:asciiTheme="majorHAnsi" w:hAnsiTheme="majorHAnsi"/>
        </w:rPr>
        <w:t xml:space="preserve"> odpadkih. Gospa Medvešek Crnkovič je predstavila razlikovanje med odpadki in smetmi, spregovorila je o sortiranju in odvozu odpadkov. Omenila</w:t>
      </w:r>
      <w:r w:rsidR="007211F6">
        <w:rPr>
          <w:rFonts w:asciiTheme="majorHAnsi" w:hAnsiTheme="majorHAnsi"/>
        </w:rPr>
        <w:t xml:space="preserve"> je</w:t>
      </w:r>
      <w:r w:rsidR="00AB44CC">
        <w:rPr>
          <w:rFonts w:asciiTheme="majorHAnsi" w:hAnsiTheme="majorHAnsi"/>
        </w:rPr>
        <w:t xml:space="preserve"> tudi, kaj čaka odpadke po tem</w:t>
      </w:r>
      <w:r w:rsidRPr="00535DA4">
        <w:rPr>
          <w:rFonts w:asciiTheme="majorHAnsi" w:hAnsiTheme="majorHAnsi"/>
        </w:rPr>
        <w:t xml:space="preserve"> (to smo si na ogledu odlagališča tudi ogledali). Opozorila nas je, da v našem okolju lahko tudi ob</w:t>
      </w:r>
      <w:r w:rsidR="00FE6AE9">
        <w:rPr>
          <w:rFonts w:asciiTheme="majorHAnsi" w:hAnsiTheme="majorHAnsi"/>
        </w:rPr>
        <w:t>leke, starejše še ne odslužene omare, knjige, skodelice</w:t>
      </w:r>
      <w:r w:rsidRPr="00535DA4">
        <w:rPr>
          <w:rFonts w:asciiTheme="majorHAnsi" w:hAnsiTheme="majorHAnsi"/>
        </w:rPr>
        <w:t xml:space="preserve">… - </w:t>
      </w:r>
      <w:r w:rsidR="00FE6AE9">
        <w:rPr>
          <w:rFonts w:asciiTheme="majorHAnsi" w:hAnsiTheme="majorHAnsi"/>
        </w:rPr>
        <w:t xml:space="preserve">še uporabno </w:t>
      </w:r>
      <w:r w:rsidRPr="00535DA4">
        <w:rPr>
          <w:rFonts w:asciiTheme="majorHAnsi" w:hAnsiTheme="majorHAnsi"/>
        </w:rPr>
        <w:t xml:space="preserve">šaro odnesemo v določene lokalne trgovine, kjer jih prevzamejo, nekatere očistijo, popravijo in za </w:t>
      </w:r>
      <w:r w:rsidRPr="009B6BF1">
        <w:rPr>
          <w:rFonts w:asciiTheme="majorHAnsi" w:hAnsiTheme="majorHAnsi"/>
        </w:rPr>
        <w:t xml:space="preserve">manj denarja prodajo naprej. </w:t>
      </w:r>
    </w:p>
    <w:p w:rsidR="004670FA" w:rsidRPr="009B6BF1" w:rsidRDefault="004670FA" w:rsidP="004670FA">
      <w:pPr>
        <w:rPr>
          <w:rFonts w:asciiTheme="majorHAnsi" w:hAnsiTheme="majorHAnsi"/>
        </w:rPr>
      </w:pPr>
      <w:r w:rsidRPr="009B6BF1">
        <w:rPr>
          <w:rFonts w:asciiTheme="majorHAnsi" w:hAnsiTheme="majorHAnsi"/>
        </w:rPr>
        <w:t>Na predavanju</w:t>
      </w:r>
      <w:r w:rsidR="008018F6" w:rsidRPr="009B6BF1">
        <w:rPr>
          <w:rFonts w:asciiTheme="majorHAnsi" w:hAnsiTheme="majorHAnsi"/>
        </w:rPr>
        <w:t xml:space="preserve"> </w:t>
      </w:r>
      <w:r w:rsidRPr="009B6BF1">
        <w:rPr>
          <w:rFonts w:asciiTheme="majorHAnsi" w:hAnsiTheme="majorHAnsi"/>
        </w:rPr>
        <w:t xml:space="preserve"> o energetiki</w:t>
      </w:r>
      <w:r w:rsidR="00DE4164">
        <w:rPr>
          <w:rFonts w:asciiTheme="majorHAnsi" w:hAnsiTheme="majorHAnsi"/>
        </w:rPr>
        <w:t xml:space="preserve"> 17. 3. 2015</w:t>
      </w:r>
      <w:r w:rsidR="008018F6" w:rsidRPr="009B6BF1">
        <w:rPr>
          <w:rFonts w:asciiTheme="majorHAnsi" w:hAnsiTheme="majorHAnsi"/>
        </w:rPr>
        <w:t xml:space="preserve"> </w:t>
      </w:r>
      <w:r w:rsidRPr="009B6BF1">
        <w:rPr>
          <w:rFonts w:asciiTheme="majorHAnsi" w:hAnsiTheme="majorHAnsi"/>
        </w:rPr>
        <w:t xml:space="preserve"> smo izvedeli, kako lahko zmanjšamo energetsko porabo, pa nas to nič ne stane ter tako prispevamo k nižjemu ogljičnemu odtisu.  Predavanje je bilo zelo zanimivo in poučno. Ostale dijake smo spodbud</w:t>
      </w:r>
      <w:r w:rsidR="00294B40">
        <w:rPr>
          <w:rFonts w:asciiTheme="majorHAnsi" w:hAnsiTheme="majorHAnsi"/>
        </w:rPr>
        <w:t>ili k še bolj vestnemu ravnanju:</w:t>
      </w:r>
      <w:r w:rsidRPr="009B6BF1">
        <w:rPr>
          <w:rFonts w:asciiTheme="majorHAnsi" w:hAnsiTheme="majorHAnsi"/>
        </w:rPr>
        <w:t xml:space="preserve"> zap</w:t>
      </w:r>
      <w:r w:rsidR="001C3966">
        <w:rPr>
          <w:rFonts w:asciiTheme="majorHAnsi" w:hAnsiTheme="majorHAnsi"/>
        </w:rPr>
        <w:t>iranju vode, ko je ne potrebujej</w:t>
      </w:r>
      <w:r w:rsidRPr="009B6BF1">
        <w:rPr>
          <w:rFonts w:asciiTheme="majorHAnsi" w:hAnsiTheme="majorHAnsi"/>
        </w:rPr>
        <w:t>o, ugašanje</w:t>
      </w:r>
      <w:r w:rsidR="001C3966">
        <w:rPr>
          <w:rFonts w:asciiTheme="majorHAnsi" w:hAnsiTheme="majorHAnsi"/>
        </w:rPr>
        <w:t xml:space="preserve"> luči, če nismo v sobi oz.</w:t>
      </w:r>
      <w:r w:rsidRPr="009B6BF1">
        <w:rPr>
          <w:rFonts w:asciiTheme="majorHAnsi" w:hAnsiTheme="majorHAnsi"/>
        </w:rPr>
        <w:t xml:space="preserve"> če je dovolj svetlo. Pozorni moramo biti na kroženje zraka okrog ogrevalnih teles… </w:t>
      </w:r>
      <w:r w:rsidR="008018F6" w:rsidRPr="009B6BF1">
        <w:rPr>
          <w:rFonts w:asciiTheme="majorHAnsi" w:hAnsiTheme="majorHAnsi"/>
        </w:rPr>
        <w:t xml:space="preserve"> </w:t>
      </w:r>
      <w:r w:rsidR="00A720A6">
        <w:rPr>
          <w:rFonts w:asciiTheme="majorHAnsi" w:hAnsiTheme="majorHAnsi"/>
        </w:rPr>
        <w:t>U</w:t>
      </w:r>
      <w:r w:rsidR="008018F6" w:rsidRPr="009B6BF1">
        <w:rPr>
          <w:rFonts w:asciiTheme="majorHAnsi" w:hAnsiTheme="majorHAnsi"/>
        </w:rPr>
        <w:t>gotovili smo,</w:t>
      </w:r>
      <w:r w:rsidR="00A720A6">
        <w:rPr>
          <w:rFonts w:asciiTheme="majorHAnsi" w:hAnsiTheme="majorHAnsi"/>
        </w:rPr>
        <w:t xml:space="preserve"> </w:t>
      </w:r>
      <w:r w:rsidR="008018F6" w:rsidRPr="009B6BF1">
        <w:rPr>
          <w:rFonts w:asciiTheme="majorHAnsi" w:hAnsiTheme="majorHAnsi"/>
        </w:rPr>
        <w:t>da so nekatera izhodišča dijaki že sami načrtovali v svojih načrtih z</w:t>
      </w:r>
      <w:r w:rsidR="00A720A6">
        <w:rPr>
          <w:rFonts w:asciiTheme="majorHAnsi" w:hAnsiTheme="majorHAnsi"/>
        </w:rPr>
        <w:t xml:space="preserve">a izboljšanje ogljičnega odtisa </w:t>
      </w:r>
      <w:r w:rsidR="008018F6" w:rsidRPr="009B6BF1">
        <w:rPr>
          <w:rFonts w:asciiTheme="majorHAnsi" w:hAnsiTheme="majorHAnsi"/>
        </w:rPr>
        <w:t>(</w:t>
      </w:r>
      <w:r w:rsidR="00A720A6">
        <w:rPr>
          <w:rFonts w:asciiTheme="majorHAnsi" w:hAnsiTheme="majorHAnsi"/>
        </w:rPr>
        <w:t>p</w:t>
      </w:r>
      <w:r w:rsidR="008018F6" w:rsidRPr="009B6BF1">
        <w:rPr>
          <w:rFonts w:asciiTheme="majorHAnsi" w:hAnsiTheme="majorHAnsi"/>
        </w:rPr>
        <w:t>rilagamo en primer izračuna ogljičnega odtisa za enega dijaka, ki sodeluje v kampanji in analizo  izvedene ankete, ki smo jo med dijaki o</w:t>
      </w:r>
      <w:r w:rsidR="009F2E75">
        <w:rPr>
          <w:rFonts w:asciiTheme="majorHAnsi" w:hAnsiTheme="majorHAnsi"/>
        </w:rPr>
        <w:t>pravili v mesecu marcu).</w:t>
      </w:r>
    </w:p>
    <w:p w:rsidR="008018F6" w:rsidRPr="009B6BF1" w:rsidRDefault="00A43FF8" w:rsidP="004670FA">
      <w:pPr>
        <w:rPr>
          <w:rFonts w:asciiTheme="majorHAnsi" w:hAnsiTheme="majorHAnsi"/>
        </w:rPr>
      </w:pPr>
      <w:r>
        <w:rPr>
          <w:rFonts w:asciiTheme="majorHAnsi" w:hAnsiTheme="majorHAnsi"/>
        </w:rPr>
        <w:t>Sledil je ogled  odlagališča</w:t>
      </w:r>
      <w:r w:rsidR="008018F6" w:rsidRPr="009B6BF1">
        <w:rPr>
          <w:rFonts w:asciiTheme="majorHAnsi" w:hAnsiTheme="majorHAnsi"/>
        </w:rPr>
        <w:t xml:space="preserve"> 24. 3. 2015.  Po razgovoru z dijaki sodeč so pričakovali večjo nesnago ter smrad. Ugotovili smo, da je bilo odlagališče urejeno. Ogledali smo si tudi dovoz odpadkov  enega tovornjaka. Pripeljal je embalažo.</w:t>
      </w:r>
    </w:p>
    <w:p w:rsidR="008018F6" w:rsidRPr="009B6BF1" w:rsidRDefault="00EE4F66" w:rsidP="004670FA">
      <w:pPr>
        <w:rPr>
          <w:rFonts w:asciiTheme="majorHAnsi" w:hAnsiTheme="majorHAnsi"/>
        </w:rPr>
      </w:pPr>
      <w:r>
        <w:rPr>
          <w:rFonts w:asciiTheme="majorHAnsi" w:hAnsiTheme="majorHAnsi"/>
        </w:rPr>
        <w:t>Za zaključek oziroma piko na i,</w:t>
      </w:r>
      <w:r w:rsidR="008018F6" w:rsidRPr="009B6BF1">
        <w:rPr>
          <w:rFonts w:asciiTheme="majorHAnsi" w:hAnsiTheme="majorHAnsi"/>
        </w:rPr>
        <w:t xml:space="preserve"> pa je sledil intervju z našimi dijaki ekoninjami </w:t>
      </w:r>
      <w:r w:rsidR="00AA404E">
        <w:rPr>
          <w:rFonts w:asciiTheme="majorHAnsi" w:hAnsiTheme="majorHAnsi"/>
        </w:rPr>
        <w:t xml:space="preserve">in mentorico o sami kampanji. </w:t>
      </w:r>
      <w:r w:rsidR="008018F6" w:rsidRPr="009B6BF1">
        <w:rPr>
          <w:rFonts w:asciiTheme="majorHAnsi" w:hAnsiTheme="majorHAnsi"/>
        </w:rPr>
        <w:t>Intervju je bil zveden  8.4. 2015, na s</w:t>
      </w:r>
      <w:r w:rsidR="00AA404E">
        <w:rPr>
          <w:rFonts w:asciiTheme="majorHAnsi" w:hAnsiTheme="majorHAnsi"/>
        </w:rPr>
        <w:t>poredu pa je bila zadeva 9. 4. 2015.</w:t>
      </w:r>
    </w:p>
    <w:p w:rsidR="008018F6" w:rsidRPr="009B6BF1" w:rsidRDefault="008018F6" w:rsidP="004670FA">
      <w:pPr>
        <w:rPr>
          <w:rFonts w:asciiTheme="majorHAnsi" w:hAnsiTheme="majorHAnsi"/>
        </w:rPr>
      </w:pPr>
      <w:r w:rsidRPr="009B6BF1">
        <w:rPr>
          <w:rFonts w:asciiTheme="majorHAnsi" w:hAnsiTheme="majorHAnsi"/>
        </w:rPr>
        <w:lastRenderedPageBreak/>
        <w:t>Dijaki  kampanje</w:t>
      </w:r>
      <w:r w:rsidR="00045C56">
        <w:rPr>
          <w:rFonts w:asciiTheme="majorHAnsi" w:hAnsiTheme="majorHAnsi"/>
        </w:rPr>
        <w:t xml:space="preserve"> </w:t>
      </w:r>
      <w:r w:rsidRPr="009B6BF1">
        <w:rPr>
          <w:rFonts w:asciiTheme="majorHAnsi" w:hAnsiTheme="majorHAnsi"/>
        </w:rPr>
        <w:t xml:space="preserve">- ekoninje -  še ne spimo. Čaka nas še ena analiza, ki pa se bolj </w:t>
      </w:r>
      <w:r w:rsidR="00045C56">
        <w:rPr>
          <w:rFonts w:asciiTheme="majorHAnsi" w:hAnsiTheme="majorHAnsi"/>
        </w:rPr>
        <w:t>nanaša na  našo vestnost, ker jo</w:t>
      </w:r>
      <w:r w:rsidRPr="009B6BF1">
        <w:rPr>
          <w:rFonts w:asciiTheme="majorHAnsi" w:hAnsiTheme="majorHAnsi"/>
        </w:rPr>
        <w:t xml:space="preserve"> bomo izvedli še v čas</w:t>
      </w:r>
      <w:r w:rsidR="000F4982" w:rsidRPr="009B6BF1">
        <w:rPr>
          <w:rFonts w:asciiTheme="majorHAnsi" w:hAnsiTheme="majorHAnsi"/>
        </w:rPr>
        <w:t>u po oddanih in poročili in eko</w:t>
      </w:r>
      <w:r w:rsidRPr="009B6BF1">
        <w:rPr>
          <w:rFonts w:asciiTheme="majorHAnsi" w:hAnsiTheme="majorHAnsi"/>
        </w:rPr>
        <w:t xml:space="preserve">dnevu – končna </w:t>
      </w:r>
      <w:r w:rsidR="00F1318E">
        <w:rPr>
          <w:rFonts w:asciiTheme="majorHAnsi" w:hAnsiTheme="majorHAnsi"/>
        </w:rPr>
        <w:t xml:space="preserve">analiza  načrtovanih aktivnost </w:t>
      </w:r>
      <w:r w:rsidRPr="009B6BF1">
        <w:rPr>
          <w:rFonts w:asciiTheme="majorHAnsi" w:hAnsiTheme="majorHAnsi"/>
        </w:rPr>
        <w:t xml:space="preserve">dijakov na temo zmanjševanje ogljičnega odtisa.  </w:t>
      </w:r>
    </w:p>
    <w:p w:rsidR="008018F6" w:rsidRPr="009B6BF1" w:rsidRDefault="000F4982" w:rsidP="004670FA">
      <w:pPr>
        <w:rPr>
          <w:rFonts w:asciiTheme="majorHAnsi" w:hAnsiTheme="majorHAnsi"/>
        </w:rPr>
      </w:pPr>
      <w:r w:rsidRPr="009B6BF1">
        <w:rPr>
          <w:rFonts w:asciiTheme="majorHAnsi" w:hAnsiTheme="majorHAnsi"/>
        </w:rPr>
        <w:t>Na šo</w:t>
      </w:r>
      <w:r w:rsidR="00C46D98">
        <w:rPr>
          <w:rFonts w:asciiTheme="majorHAnsi" w:hAnsiTheme="majorHAnsi"/>
        </w:rPr>
        <w:t>li bomo izvedli še dva ekodneva.</w:t>
      </w:r>
      <w:r w:rsidRPr="009B6BF1">
        <w:rPr>
          <w:rFonts w:asciiTheme="majorHAnsi" w:hAnsiTheme="majorHAnsi"/>
        </w:rPr>
        <w:t xml:space="preserve"> </w:t>
      </w:r>
      <w:r w:rsidR="00C46D98">
        <w:rPr>
          <w:rFonts w:asciiTheme="majorHAnsi" w:hAnsiTheme="majorHAnsi"/>
        </w:rPr>
        <w:t>E</w:t>
      </w:r>
      <w:r w:rsidRPr="009B6BF1">
        <w:rPr>
          <w:rFonts w:asciiTheme="majorHAnsi" w:hAnsiTheme="majorHAnsi"/>
        </w:rPr>
        <w:t xml:space="preserve">den bo 21.4. </w:t>
      </w:r>
      <w:r w:rsidR="00C46D98">
        <w:rPr>
          <w:rFonts w:asciiTheme="majorHAnsi" w:hAnsiTheme="majorHAnsi"/>
        </w:rPr>
        <w:t xml:space="preserve">2015 </w:t>
      </w:r>
      <w:r w:rsidRPr="009B6BF1">
        <w:rPr>
          <w:rFonts w:asciiTheme="majorHAnsi" w:hAnsiTheme="majorHAnsi"/>
        </w:rPr>
        <w:t>organiziran kot Dan Zemlje s predavanji in delavnicami na različne tematike ter 18.4.</w:t>
      </w:r>
      <w:r w:rsidR="00C84B42">
        <w:rPr>
          <w:rFonts w:asciiTheme="majorHAnsi" w:hAnsiTheme="majorHAnsi"/>
        </w:rPr>
        <w:t>2015</w:t>
      </w:r>
      <w:r w:rsidRPr="009B6BF1">
        <w:rPr>
          <w:rFonts w:asciiTheme="majorHAnsi" w:hAnsiTheme="majorHAnsi"/>
        </w:rPr>
        <w:t xml:space="preserve">, ko se bomo pridružili v akciji očistimo naše okolje. </w:t>
      </w:r>
    </w:p>
    <w:p w:rsidR="000F4982" w:rsidRPr="009B6BF1" w:rsidRDefault="000F4982" w:rsidP="004670FA">
      <w:pPr>
        <w:rPr>
          <w:rFonts w:asciiTheme="majorHAnsi" w:hAnsiTheme="majorHAnsi"/>
        </w:rPr>
      </w:pPr>
      <w:r w:rsidRPr="009B6BF1">
        <w:rPr>
          <w:rFonts w:asciiTheme="majorHAnsi" w:hAnsiTheme="majorHAnsi"/>
        </w:rPr>
        <w:t>Živimo v Zasavju. Naše okolje je bilo v preteklosti zelo onesnaženo. Sedaj se situacija spreminja -  v smislu onesnaženosti okolja na boljše.  Žal moramo povedati, da je naša industrija, ki je v tolikšni meri onesnaževala, v levjem deležu propadala, tako je vpliv zelo nizek. Se pa povečuje  delež PM10 delcev na račun individualnih kurišč, saj zaradi  finančne krize, ljudje vedno bolj uporabljajo les in ne več kurilno olje oziroma plin.   S tem vsekakor ne moramo biti zadovoljni, je pa potrebno neprenehno osveščanje -  tukaj nastopi pa</w:t>
      </w:r>
      <w:r w:rsidR="00D910AF">
        <w:rPr>
          <w:rFonts w:asciiTheme="majorHAnsi" w:hAnsiTheme="majorHAnsi"/>
        </w:rPr>
        <w:t xml:space="preserve"> naša vloga. Počasi in vztrajno</w:t>
      </w:r>
      <w:r w:rsidRPr="009B6BF1">
        <w:rPr>
          <w:rFonts w:asciiTheme="majorHAnsi" w:hAnsiTheme="majorHAnsi"/>
        </w:rPr>
        <w:t>!</w:t>
      </w:r>
    </w:p>
    <w:p w:rsidR="000F4982" w:rsidRPr="009B6BF1" w:rsidRDefault="000F4982" w:rsidP="004670FA">
      <w:pPr>
        <w:rPr>
          <w:rFonts w:asciiTheme="majorHAnsi" w:hAnsiTheme="majorHAnsi"/>
        </w:rPr>
      </w:pPr>
    </w:p>
    <w:p w:rsidR="000F4982" w:rsidRPr="009B6BF1" w:rsidRDefault="008602F0" w:rsidP="004670FA">
      <w:pPr>
        <w:rPr>
          <w:rFonts w:asciiTheme="majorHAnsi" w:hAnsiTheme="majorHAnsi"/>
        </w:rPr>
      </w:pPr>
      <w:r>
        <w:rPr>
          <w:rFonts w:asciiTheme="majorHAnsi" w:hAnsiTheme="majorHAnsi"/>
        </w:rPr>
        <w:t>Zabeležili člani ekoninj</w:t>
      </w:r>
    </w:p>
    <w:p w:rsidR="000F4982" w:rsidRPr="009B6BF1" w:rsidRDefault="000F4982" w:rsidP="004670FA">
      <w:pPr>
        <w:rPr>
          <w:rFonts w:asciiTheme="majorHAnsi" w:hAnsiTheme="majorHAnsi"/>
        </w:rPr>
      </w:pPr>
    </w:p>
    <w:p w:rsidR="000F4982" w:rsidRPr="009B6BF1" w:rsidRDefault="000F4982" w:rsidP="004670FA">
      <w:pPr>
        <w:rPr>
          <w:rFonts w:asciiTheme="majorHAnsi" w:hAnsiTheme="majorHAnsi"/>
        </w:rPr>
      </w:pPr>
      <w:r w:rsidRPr="009B6BF1">
        <w:rPr>
          <w:rFonts w:asciiTheme="majorHAnsi" w:hAnsiTheme="majorHAnsi"/>
        </w:rPr>
        <w:t>Priloge</w:t>
      </w:r>
      <w:r w:rsidR="001954C2">
        <w:rPr>
          <w:rFonts w:asciiTheme="majorHAnsi" w:hAnsiTheme="majorHAnsi"/>
        </w:rPr>
        <w:t xml:space="preserve"> z ekodneva:</w:t>
      </w:r>
    </w:p>
    <w:tbl>
      <w:tblPr>
        <w:tblStyle w:val="TableGrid"/>
        <w:tblW w:w="0" w:type="auto"/>
        <w:tblLook w:val="04A0" w:firstRow="1" w:lastRow="0" w:firstColumn="1" w:lastColumn="0" w:noHBand="0" w:noVBand="1"/>
      </w:tblPr>
      <w:tblGrid>
        <w:gridCol w:w="8472"/>
      </w:tblGrid>
      <w:tr w:rsidR="001954C2" w:rsidRPr="009B6BF1" w:rsidTr="008602F0">
        <w:tc>
          <w:tcPr>
            <w:tcW w:w="8472" w:type="dxa"/>
            <w:tcBorders>
              <w:top w:val="nil"/>
              <w:left w:val="nil"/>
              <w:bottom w:val="nil"/>
              <w:right w:val="nil"/>
            </w:tcBorders>
          </w:tcPr>
          <w:p w:rsidR="001954C2" w:rsidRPr="009B6BF1" w:rsidRDefault="001954C2" w:rsidP="004670FA">
            <w:pPr>
              <w:rPr>
                <w:rFonts w:asciiTheme="majorHAnsi" w:hAnsiTheme="majorHAnsi"/>
              </w:rPr>
            </w:pPr>
            <w:r>
              <w:rPr>
                <w:rFonts w:asciiTheme="majorHAnsi" w:hAnsiTheme="majorHAnsi"/>
                <w:noProof/>
                <w:lang w:eastAsia="sl-SI"/>
              </w:rPr>
              <w:drawing>
                <wp:inline distT="0" distB="0" distL="0" distR="0" wp14:anchorId="0C772E04" wp14:editId="532D0A1F">
                  <wp:extent cx="3766458" cy="2823872"/>
                  <wp:effectExtent l="0" t="0" r="5715" b="0"/>
                  <wp:docPr id="9" name="Slika 9" descr="D:\MOJI DOKUMENTI\Documents\My documents\PROJEKTI\pozorni na okolje\2014_15\2015_02_Feb_Informativni_dan\P112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ocuments\My documents\PROJEKTI\pozorni na okolje\2014_15\2015_02_Feb_Informativni_dan\P11207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7606" cy="2824733"/>
                          </a:xfrm>
                          <a:prstGeom prst="rect">
                            <a:avLst/>
                          </a:prstGeom>
                          <a:noFill/>
                          <a:ln>
                            <a:noFill/>
                          </a:ln>
                        </pic:spPr>
                      </pic:pic>
                    </a:graphicData>
                  </a:graphic>
                </wp:inline>
              </w:drawing>
            </w:r>
          </w:p>
        </w:tc>
      </w:tr>
      <w:tr w:rsidR="001954C2" w:rsidRPr="009B6BF1" w:rsidTr="00D961E3">
        <w:tc>
          <w:tcPr>
            <w:tcW w:w="8472" w:type="dxa"/>
            <w:tcBorders>
              <w:top w:val="nil"/>
              <w:left w:val="nil"/>
              <w:bottom w:val="nil"/>
              <w:right w:val="nil"/>
            </w:tcBorders>
          </w:tcPr>
          <w:p w:rsidR="001954C2" w:rsidRPr="009B6BF1" w:rsidRDefault="001954C2" w:rsidP="008602F0">
            <w:pPr>
              <w:rPr>
                <w:rFonts w:asciiTheme="majorHAnsi" w:hAnsiTheme="majorHAnsi"/>
              </w:rPr>
            </w:pPr>
            <w:r>
              <w:rPr>
                <w:rFonts w:asciiTheme="majorHAnsi" w:hAnsiTheme="majorHAnsi"/>
              </w:rPr>
              <w:t>S pomočjo elektronskega mikroskopa iščemo organizme v tleh</w:t>
            </w:r>
          </w:p>
        </w:tc>
      </w:tr>
      <w:tr w:rsidR="001954C2" w:rsidRPr="009B6BF1" w:rsidTr="00D961E3">
        <w:tc>
          <w:tcPr>
            <w:tcW w:w="8472" w:type="dxa"/>
            <w:tcBorders>
              <w:top w:val="nil"/>
              <w:left w:val="nil"/>
              <w:bottom w:val="nil"/>
              <w:right w:val="nil"/>
            </w:tcBorders>
          </w:tcPr>
          <w:p w:rsidR="001954C2" w:rsidRPr="009B6BF1" w:rsidRDefault="001954C2" w:rsidP="004670FA">
            <w:pPr>
              <w:rPr>
                <w:rFonts w:asciiTheme="majorHAnsi" w:hAnsiTheme="majorHAnsi"/>
              </w:rPr>
            </w:pPr>
            <w:r>
              <w:rPr>
                <w:rFonts w:asciiTheme="majorHAnsi" w:hAnsiTheme="majorHAnsi"/>
                <w:noProof/>
                <w:lang w:eastAsia="sl-SI"/>
              </w:rPr>
              <w:lastRenderedPageBreak/>
              <w:drawing>
                <wp:inline distT="0" distB="0" distL="0" distR="0" wp14:anchorId="76EF7E74" wp14:editId="5CD311DD">
                  <wp:extent cx="4046927" cy="3037092"/>
                  <wp:effectExtent l="0" t="0" r="0" b="0"/>
                  <wp:docPr id="10" name="Slika 10" descr="D:\MOJI DOKUMENTI\Documents\My documents\PROJEKTI\pozorni na okolje\2014_15\2015_02_Feb_Informativni_dan\P112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Documents\My documents\PROJEKTI\pozorni na okolje\2014_15\2015_02_Feb_Informativni_dan\P11207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7118" cy="3037235"/>
                          </a:xfrm>
                          <a:prstGeom prst="rect">
                            <a:avLst/>
                          </a:prstGeom>
                          <a:noFill/>
                          <a:ln>
                            <a:noFill/>
                          </a:ln>
                        </pic:spPr>
                      </pic:pic>
                    </a:graphicData>
                  </a:graphic>
                </wp:inline>
              </w:drawing>
            </w:r>
          </w:p>
        </w:tc>
      </w:tr>
      <w:tr w:rsidR="001954C2" w:rsidRPr="009B6BF1" w:rsidTr="00D961E3">
        <w:tc>
          <w:tcPr>
            <w:tcW w:w="8472" w:type="dxa"/>
            <w:tcBorders>
              <w:top w:val="nil"/>
              <w:left w:val="nil"/>
              <w:bottom w:val="nil"/>
              <w:right w:val="nil"/>
            </w:tcBorders>
          </w:tcPr>
          <w:p w:rsidR="00D961E3" w:rsidRDefault="001954C2" w:rsidP="004670FA">
            <w:pPr>
              <w:rPr>
                <w:rFonts w:asciiTheme="majorHAnsi" w:hAnsiTheme="majorHAnsi"/>
              </w:rPr>
            </w:pPr>
            <w:r>
              <w:rPr>
                <w:rFonts w:asciiTheme="majorHAnsi" w:hAnsiTheme="majorHAnsi"/>
              </w:rPr>
              <w:t>Pripravljena oprema za merjenje pH</w:t>
            </w:r>
            <w:r w:rsidR="006C489C">
              <w:rPr>
                <w:rFonts w:asciiTheme="majorHAnsi" w:hAnsiTheme="majorHAnsi"/>
              </w:rPr>
              <w:t xml:space="preserve"> pri kemiji in geografiji</w:t>
            </w:r>
          </w:p>
          <w:p w:rsidR="00D961E3" w:rsidRDefault="00D961E3" w:rsidP="004670FA">
            <w:pPr>
              <w:rPr>
                <w:rFonts w:asciiTheme="majorHAnsi" w:hAnsiTheme="majorHAnsi"/>
              </w:rPr>
            </w:pPr>
          </w:p>
          <w:p w:rsidR="001954C2" w:rsidRPr="009B6BF1" w:rsidRDefault="001954C2" w:rsidP="004670FA">
            <w:pPr>
              <w:rPr>
                <w:rFonts w:asciiTheme="majorHAnsi" w:hAnsiTheme="majorHAnsi"/>
              </w:rPr>
            </w:pPr>
            <w:r>
              <w:rPr>
                <w:rFonts w:asciiTheme="majorHAnsi" w:hAnsiTheme="majorHAnsi"/>
                <w:noProof/>
                <w:lang w:eastAsia="sl-SI"/>
              </w:rPr>
              <w:drawing>
                <wp:inline distT="0" distB="0" distL="0" distR="0" wp14:anchorId="0F323262" wp14:editId="13C3940C">
                  <wp:extent cx="4380547" cy="3287463"/>
                  <wp:effectExtent l="0" t="0" r="1270" b="8255"/>
                  <wp:docPr id="11" name="Slika 11" descr="D:\MOJI DOKUMENTI\Documents\My documents\PROJEKTI\pozorni na okolje\2014_15\2015_02_Feb_Informativni_dan\P112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Documents\My documents\PROJEKTI\pozorni na okolje\2014_15\2015_02_Feb_Informativni_dan\P11207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0754" cy="3287618"/>
                          </a:xfrm>
                          <a:prstGeom prst="rect">
                            <a:avLst/>
                          </a:prstGeom>
                          <a:noFill/>
                          <a:ln>
                            <a:noFill/>
                          </a:ln>
                        </pic:spPr>
                      </pic:pic>
                    </a:graphicData>
                  </a:graphic>
                </wp:inline>
              </w:drawing>
            </w:r>
          </w:p>
        </w:tc>
      </w:tr>
      <w:tr w:rsidR="001954C2" w:rsidRPr="009B6BF1" w:rsidTr="004B3312">
        <w:tc>
          <w:tcPr>
            <w:tcW w:w="8472" w:type="dxa"/>
            <w:tcBorders>
              <w:top w:val="nil"/>
              <w:left w:val="nil"/>
              <w:bottom w:val="nil"/>
              <w:right w:val="nil"/>
            </w:tcBorders>
          </w:tcPr>
          <w:p w:rsidR="001954C2" w:rsidRPr="009B6BF1" w:rsidRDefault="001954C2" w:rsidP="004670FA">
            <w:pPr>
              <w:rPr>
                <w:rFonts w:asciiTheme="majorHAnsi" w:hAnsiTheme="majorHAnsi"/>
              </w:rPr>
            </w:pPr>
            <w:r>
              <w:rPr>
                <w:rFonts w:asciiTheme="majorHAnsi" w:hAnsiTheme="majorHAnsi"/>
              </w:rPr>
              <w:t>Merjenje prisotnosti različnih snovi v tleh in ugotavljanje njihovega vpliva v okolju</w:t>
            </w:r>
            <w:r w:rsidR="006C489C">
              <w:rPr>
                <w:rFonts w:asciiTheme="majorHAnsi" w:hAnsiTheme="majorHAnsi"/>
              </w:rPr>
              <w:t xml:space="preserve"> – kemijska in geografska delavnica</w:t>
            </w:r>
          </w:p>
        </w:tc>
      </w:tr>
      <w:tr w:rsidR="001954C2" w:rsidRPr="009B6BF1" w:rsidTr="004B3312">
        <w:tc>
          <w:tcPr>
            <w:tcW w:w="8472" w:type="dxa"/>
            <w:tcBorders>
              <w:top w:val="nil"/>
              <w:left w:val="nil"/>
              <w:bottom w:val="nil"/>
              <w:right w:val="nil"/>
            </w:tcBorders>
          </w:tcPr>
          <w:p w:rsidR="001954C2" w:rsidRPr="009B6BF1" w:rsidRDefault="001954C2" w:rsidP="004670FA">
            <w:pPr>
              <w:rPr>
                <w:rFonts w:asciiTheme="majorHAnsi" w:hAnsiTheme="majorHAnsi"/>
              </w:rPr>
            </w:pPr>
            <w:r>
              <w:rPr>
                <w:rFonts w:asciiTheme="majorHAnsi" w:hAnsiTheme="majorHAnsi"/>
                <w:noProof/>
                <w:lang w:eastAsia="sl-SI"/>
              </w:rPr>
              <w:lastRenderedPageBreak/>
              <w:drawing>
                <wp:inline distT="0" distB="0" distL="0" distR="0" wp14:anchorId="365DA5AD" wp14:editId="41A9B9EF">
                  <wp:extent cx="3524739" cy="2645206"/>
                  <wp:effectExtent l="0" t="0" r="0" b="3175"/>
                  <wp:docPr id="20" name="Slika 20" descr="D:\MOJI DOKUMENTI\Documents\My documents\PROJEKTI\pozorni na okolje\2014_15\2015_02_Feb_Informativni_dan\P112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Documents\My documents\PROJEKTI\pozorni na okolje\2014_15\2015_02_Feb_Informativni_dan\P11208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905" cy="2645331"/>
                          </a:xfrm>
                          <a:prstGeom prst="rect">
                            <a:avLst/>
                          </a:prstGeom>
                          <a:noFill/>
                          <a:ln>
                            <a:noFill/>
                          </a:ln>
                        </pic:spPr>
                      </pic:pic>
                    </a:graphicData>
                  </a:graphic>
                </wp:inline>
              </w:drawing>
            </w:r>
          </w:p>
        </w:tc>
      </w:tr>
      <w:tr w:rsidR="001954C2" w:rsidRPr="009B6BF1" w:rsidTr="004B3312">
        <w:tc>
          <w:tcPr>
            <w:tcW w:w="8472" w:type="dxa"/>
            <w:tcBorders>
              <w:top w:val="nil"/>
              <w:left w:val="nil"/>
              <w:bottom w:val="nil"/>
              <w:right w:val="nil"/>
            </w:tcBorders>
          </w:tcPr>
          <w:p w:rsidR="001954C2" w:rsidRDefault="001954C2" w:rsidP="004670FA">
            <w:pPr>
              <w:rPr>
                <w:rFonts w:asciiTheme="majorHAnsi" w:hAnsiTheme="majorHAnsi"/>
              </w:rPr>
            </w:pPr>
            <w:r>
              <w:rPr>
                <w:rFonts w:asciiTheme="majorHAnsi" w:hAnsiTheme="majorHAnsi"/>
              </w:rPr>
              <w:t>Pripravljeni vzorci različnih prsti za kasnejšo obdelavo</w:t>
            </w:r>
            <w:r w:rsidR="006C489C">
              <w:rPr>
                <w:rFonts w:asciiTheme="majorHAnsi" w:hAnsiTheme="majorHAnsi"/>
              </w:rPr>
              <w:t xml:space="preserve"> – biološka delavnica</w:t>
            </w:r>
          </w:p>
          <w:p w:rsidR="004B3312" w:rsidRPr="009B6BF1" w:rsidRDefault="004B3312" w:rsidP="004670FA">
            <w:pPr>
              <w:rPr>
                <w:rFonts w:asciiTheme="majorHAnsi" w:hAnsiTheme="majorHAnsi"/>
              </w:rPr>
            </w:pPr>
          </w:p>
        </w:tc>
      </w:tr>
      <w:tr w:rsidR="001954C2" w:rsidRPr="009B6BF1" w:rsidTr="004B3312">
        <w:tc>
          <w:tcPr>
            <w:tcW w:w="8472" w:type="dxa"/>
            <w:tcBorders>
              <w:top w:val="nil"/>
              <w:left w:val="nil"/>
              <w:bottom w:val="nil"/>
              <w:right w:val="nil"/>
            </w:tcBorders>
          </w:tcPr>
          <w:p w:rsidR="001954C2" w:rsidRPr="009B6BF1" w:rsidRDefault="006C489C" w:rsidP="004670FA">
            <w:pPr>
              <w:rPr>
                <w:rFonts w:asciiTheme="majorHAnsi" w:hAnsiTheme="majorHAnsi"/>
              </w:rPr>
            </w:pPr>
            <w:r>
              <w:rPr>
                <w:rFonts w:asciiTheme="majorHAnsi" w:hAnsiTheme="majorHAnsi"/>
                <w:noProof/>
                <w:lang w:eastAsia="sl-SI"/>
              </w:rPr>
              <w:drawing>
                <wp:inline distT="0" distB="0" distL="0" distR="0" wp14:anchorId="15837D12" wp14:editId="7061D289">
                  <wp:extent cx="3423202" cy="2569006"/>
                  <wp:effectExtent l="0" t="0" r="6350" b="3175"/>
                  <wp:docPr id="22" name="Slika 22" descr="D:\MOJI DOKUMENTI\Documents\My documents\PROJEKTI\pozorni na okolje\2014_15\2015_02_Feb_Informativni_dan\P113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Documents\My documents\PROJEKTI\pozorni na okolje\2014_15\2015_02_Feb_Informativni_dan\P11300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3364" cy="2569127"/>
                          </a:xfrm>
                          <a:prstGeom prst="rect">
                            <a:avLst/>
                          </a:prstGeom>
                          <a:noFill/>
                          <a:ln>
                            <a:noFill/>
                          </a:ln>
                        </pic:spPr>
                      </pic:pic>
                    </a:graphicData>
                  </a:graphic>
                </wp:inline>
              </w:drawing>
            </w:r>
          </w:p>
        </w:tc>
      </w:tr>
      <w:tr w:rsidR="001954C2" w:rsidRPr="009B6BF1" w:rsidTr="004B3312">
        <w:tc>
          <w:tcPr>
            <w:tcW w:w="8472" w:type="dxa"/>
            <w:tcBorders>
              <w:top w:val="nil"/>
              <w:left w:val="nil"/>
              <w:bottom w:val="nil"/>
              <w:right w:val="nil"/>
            </w:tcBorders>
          </w:tcPr>
          <w:p w:rsidR="001954C2" w:rsidRPr="009B6BF1" w:rsidRDefault="006C489C" w:rsidP="004670FA">
            <w:pPr>
              <w:rPr>
                <w:rFonts w:asciiTheme="majorHAnsi" w:hAnsiTheme="majorHAnsi"/>
              </w:rPr>
            </w:pPr>
            <w:r>
              <w:rPr>
                <w:rFonts w:asciiTheme="majorHAnsi" w:hAnsiTheme="majorHAnsi"/>
              </w:rPr>
              <w:t>Filtriranje pri fiziki</w:t>
            </w:r>
          </w:p>
        </w:tc>
      </w:tr>
    </w:tbl>
    <w:p w:rsidR="000F4982" w:rsidRPr="009B6BF1" w:rsidRDefault="000F4982" w:rsidP="004670FA">
      <w:pPr>
        <w:rPr>
          <w:rFonts w:asciiTheme="majorHAnsi" w:hAnsiTheme="majorHAnsi"/>
        </w:rPr>
      </w:pPr>
    </w:p>
    <w:p w:rsidR="002A353B" w:rsidRPr="009B6BF1" w:rsidRDefault="000F4982">
      <w:pPr>
        <w:rPr>
          <w:rFonts w:asciiTheme="majorHAnsi" w:hAnsiTheme="majorHAnsi"/>
        </w:rPr>
      </w:pPr>
      <w:r w:rsidRPr="009B6BF1">
        <w:rPr>
          <w:rFonts w:asciiTheme="majorHAnsi" w:hAnsiTheme="majorHAnsi"/>
          <w:noProof/>
          <w:lang w:eastAsia="sl-SI"/>
        </w:rPr>
        <w:lastRenderedPageBreak/>
        <w:drawing>
          <wp:inline distT="0" distB="0" distL="0" distR="0" wp14:anchorId="1089963A" wp14:editId="0954DA75">
            <wp:extent cx="5007684" cy="3576917"/>
            <wp:effectExtent l="0" t="0" r="254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14">
                      <a:extLst>
                        <a:ext uri="{28A0092B-C50C-407E-A947-70E740481C1C}">
                          <a14:useLocalDpi xmlns:a14="http://schemas.microsoft.com/office/drawing/2010/main" val="0"/>
                        </a:ext>
                      </a:extLst>
                    </a:blip>
                    <a:stretch>
                      <a:fillRect/>
                    </a:stretch>
                  </pic:blipFill>
                  <pic:spPr>
                    <a:xfrm>
                      <a:off x="0" y="0"/>
                      <a:ext cx="5012364" cy="3580260"/>
                    </a:xfrm>
                    <a:prstGeom prst="rect">
                      <a:avLst/>
                    </a:prstGeom>
                  </pic:spPr>
                </pic:pic>
              </a:graphicData>
            </a:graphic>
          </wp:inline>
        </w:drawing>
      </w:r>
    </w:p>
    <w:p w:rsidR="000F4982" w:rsidRPr="009B6BF1" w:rsidRDefault="009B6BF1">
      <w:pPr>
        <w:rPr>
          <w:rFonts w:asciiTheme="majorHAnsi" w:hAnsiTheme="majorHAnsi"/>
        </w:rPr>
      </w:pPr>
      <w:r w:rsidRPr="009B6BF1">
        <w:rPr>
          <w:rFonts w:asciiTheme="majorHAnsi" w:hAnsiTheme="majorHAnsi"/>
          <w:noProof/>
          <w:lang w:eastAsia="sl-SI"/>
        </w:rPr>
        <w:drawing>
          <wp:inline distT="0" distB="0" distL="0" distR="0" wp14:anchorId="174D7480" wp14:editId="117B1C9B">
            <wp:extent cx="4773706" cy="1481259"/>
            <wp:effectExtent l="0" t="0" r="825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15">
                      <a:extLst>
                        <a:ext uri="{28A0092B-C50C-407E-A947-70E740481C1C}">
                          <a14:useLocalDpi xmlns:a14="http://schemas.microsoft.com/office/drawing/2010/main" val="0"/>
                        </a:ext>
                      </a:extLst>
                    </a:blip>
                    <a:stretch>
                      <a:fillRect/>
                    </a:stretch>
                  </pic:blipFill>
                  <pic:spPr>
                    <a:xfrm>
                      <a:off x="0" y="0"/>
                      <a:ext cx="4778168" cy="1482643"/>
                    </a:xfrm>
                    <a:prstGeom prst="rect">
                      <a:avLst/>
                    </a:prstGeom>
                  </pic:spPr>
                </pic:pic>
              </a:graphicData>
            </a:graphic>
          </wp:inline>
        </w:drawing>
      </w:r>
      <w:r w:rsidRPr="009B6BF1">
        <w:rPr>
          <w:rFonts w:asciiTheme="majorHAnsi" w:hAnsiTheme="majorHAnsi"/>
          <w:noProof/>
          <w:lang w:eastAsia="sl-SI"/>
        </w:rPr>
        <w:drawing>
          <wp:inline distT="0" distB="0" distL="0" distR="0" wp14:anchorId="3B053270" wp14:editId="516CBB24">
            <wp:extent cx="3390146" cy="2554941"/>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3315" cy="2557329"/>
                    </a:xfrm>
                    <a:prstGeom prst="rect">
                      <a:avLst/>
                    </a:prstGeom>
                  </pic:spPr>
                </pic:pic>
              </a:graphicData>
            </a:graphic>
          </wp:inline>
        </w:drawing>
      </w:r>
    </w:p>
    <w:p w:rsidR="000F4982" w:rsidRPr="009B6BF1" w:rsidRDefault="000F4982">
      <w:pPr>
        <w:rPr>
          <w:rFonts w:asciiTheme="majorHAnsi" w:hAnsiTheme="majorHAnsi"/>
        </w:rPr>
      </w:pPr>
      <w:r w:rsidRPr="009B6BF1">
        <w:rPr>
          <w:rFonts w:asciiTheme="majorHAnsi" w:hAnsiTheme="majorHAnsi"/>
          <w:noProof/>
          <w:lang w:eastAsia="sl-SI"/>
        </w:rPr>
        <w:lastRenderedPageBreak/>
        <w:drawing>
          <wp:inline distT="0" distB="0" distL="0" distR="0" wp14:anchorId="535446B8" wp14:editId="6329D73C">
            <wp:extent cx="4477871" cy="2240910"/>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6008" cy="2244982"/>
                    </a:xfrm>
                    <a:prstGeom prst="rect">
                      <a:avLst/>
                    </a:prstGeom>
                  </pic:spPr>
                </pic:pic>
              </a:graphicData>
            </a:graphic>
          </wp:inline>
        </w:drawing>
      </w:r>
    </w:p>
    <w:p w:rsidR="009E2FC1" w:rsidRPr="00250878" w:rsidRDefault="009B6BF1">
      <w:pPr>
        <w:rPr>
          <w:rFonts w:asciiTheme="majorHAnsi" w:hAnsiTheme="majorHAnsi"/>
        </w:rPr>
      </w:pPr>
      <w:r w:rsidRPr="00250878">
        <w:rPr>
          <w:rFonts w:asciiTheme="majorHAnsi" w:hAnsiTheme="majorHAnsi"/>
        </w:rPr>
        <w:t>Vir</w:t>
      </w:r>
      <w:r w:rsidR="004B3312" w:rsidRPr="00250878">
        <w:rPr>
          <w:rFonts w:asciiTheme="majorHAnsi" w:hAnsiTheme="majorHAnsi"/>
        </w:rPr>
        <w:t>:</w:t>
      </w:r>
      <w:r w:rsidRPr="00250878">
        <w:rPr>
          <w:rFonts w:asciiTheme="majorHAnsi" w:hAnsiTheme="majorHAnsi"/>
        </w:rPr>
        <w:t xml:space="preserve"> Nina Štrovs</w:t>
      </w:r>
    </w:p>
    <w:p w:rsidR="009B6BF1" w:rsidRPr="00250878" w:rsidRDefault="009B6BF1" w:rsidP="009B6BF1">
      <w:pPr>
        <w:rPr>
          <w:rFonts w:asciiTheme="majorHAnsi" w:hAnsiTheme="majorHAnsi"/>
        </w:rPr>
      </w:pPr>
    </w:p>
    <w:p w:rsidR="009E2FC1" w:rsidRPr="00250878" w:rsidRDefault="009E2FC1" w:rsidP="009B6BF1">
      <w:pPr>
        <w:rPr>
          <w:rFonts w:asciiTheme="majorHAnsi" w:hAnsiTheme="majorHAnsi"/>
        </w:rPr>
      </w:pPr>
      <w:r w:rsidRPr="00250878">
        <w:rPr>
          <w:rFonts w:asciiTheme="majorHAnsi" w:hAnsiTheme="majorHAnsi"/>
        </w:rPr>
        <w:t xml:space="preserve">Nekaj izvlečkov iz ankete anketo, ki  smo izvedli med 120 dijaki, s katero lahko merimo našo uspešnost v </w:t>
      </w:r>
      <w:r w:rsidR="00250878">
        <w:rPr>
          <w:rFonts w:asciiTheme="majorHAnsi" w:hAnsiTheme="majorHAnsi"/>
        </w:rPr>
        <w:t xml:space="preserve">osveščanju </w:t>
      </w:r>
      <w:r w:rsidRPr="00250878">
        <w:rPr>
          <w:rFonts w:asciiTheme="majorHAnsi" w:hAnsiTheme="majorHAnsi"/>
        </w:rPr>
        <w:t>dijakov.</w:t>
      </w:r>
    </w:p>
    <w:p w:rsidR="009E2FC1" w:rsidRPr="00250878" w:rsidRDefault="009E2FC1" w:rsidP="009E2FC1">
      <w:pPr>
        <w:rPr>
          <w:rFonts w:asciiTheme="majorHAnsi" w:hAnsiTheme="majorHAnsi"/>
        </w:rPr>
      </w:pPr>
      <w:r w:rsidRPr="00250878">
        <w:rPr>
          <w:rFonts w:asciiTheme="majorHAnsi" w:hAnsiTheme="majorHAnsi"/>
        </w:rPr>
        <w:t xml:space="preserve">Večina = 92% dijakov je načrtovalo spremembe v ravnanju za zmanjšanje ogljičnega odtisa.  </w:t>
      </w:r>
      <w:r w:rsidR="00405105">
        <w:rPr>
          <w:rFonts w:asciiTheme="majorHAnsi" w:hAnsiTheme="majorHAnsi"/>
        </w:rPr>
        <w:br/>
      </w:r>
      <w:r w:rsidRPr="00250878">
        <w:rPr>
          <w:rFonts w:asciiTheme="majorHAnsi" w:hAnsiTheme="majorHAnsi"/>
        </w:rPr>
        <w:t xml:space="preserve">50 %  je k aktivnosti pritegnila tudi svoje starše. Posamezniki ugotavljajo, da kot družina že tako ustvarjajo zelo nizek ogljični odtis in se bodo v svojih ravnanjih držali sedaj uveljavljenih  poti oz. ravnanj. Pri trditvi ogljični odtis  </w:t>
      </w:r>
      <w:r w:rsidR="00405105">
        <w:rPr>
          <w:rFonts w:asciiTheme="majorHAnsi" w:hAnsiTheme="majorHAnsi"/>
        </w:rPr>
        <w:t>»</w:t>
      </w:r>
      <w:r w:rsidRPr="00250878">
        <w:rPr>
          <w:rFonts w:asciiTheme="majorHAnsi" w:hAnsiTheme="majorHAnsi"/>
        </w:rPr>
        <w:t>me ne zanima</w:t>
      </w:r>
      <w:r w:rsidR="00405105">
        <w:rPr>
          <w:rFonts w:asciiTheme="majorHAnsi" w:hAnsiTheme="majorHAnsi"/>
        </w:rPr>
        <w:t>«</w:t>
      </w:r>
      <w:r w:rsidRPr="00250878">
        <w:rPr>
          <w:rFonts w:asciiTheme="majorHAnsi" w:hAnsiTheme="majorHAnsi"/>
        </w:rPr>
        <w:t xml:space="preserve"> smo od </w:t>
      </w:r>
      <w:r w:rsidR="00405105">
        <w:rPr>
          <w:rFonts w:asciiTheme="majorHAnsi" w:hAnsiTheme="majorHAnsi"/>
        </w:rPr>
        <w:t>120</w:t>
      </w:r>
      <w:r w:rsidRPr="00250878">
        <w:rPr>
          <w:rFonts w:asciiTheme="majorHAnsi" w:hAnsiTheme="majorHAnsi"/>
        </w:rPr>
        <w:t xml:space="preserve">  anketiranih naleteli na  10% dijakov  (od tega je nekaj takih, ki svoje zadolžitve v  decembru niso konkretizirali). </w:t>
      </w:r>
    </w:p>
    <w:p w:rsidR="009E2FC1" w:rsidRPr="00250878" w:rsidRDefault="009E2FC1" w:rsidP="009E2FC1">
      <w:pPr>
        <w:rPr>
          <w:rFonts w:asciiTheme="majorHAnsi" w:hAnsiTheme="majorHAnsi"/>
        </w:rPr>
      </w:pPr>
      <w:r w:rsidRPr="00250878">
        <w:rPr>
          <w:rFonts w:asciiTheme="majorHAnsi" w:hAnsiTheme="majorHAnsi"/>
        </w:rPr>
        <w:t>Sledila so vprašanja, ki se nanašajo na posameznikovo ravnanje.  Pri tem lahko omenimo, da se spodbudno nagibamo k izboljšanju naših aktivnosti v smislu zmanjšanja odtisa.  Dijaki ugašajo luči, celo računalnike – ne uporabljajo oz</w:t>
      </w:r>
      <w:r w:rsidR="007C10B7">
        <w:rPr>
          <w:rFonts w:asciiTheme="majorHAnsi" w:hAnsiTheme="majorHAnsi"/>
        </w:rPr>
        <w:t>.</w:t>
      </w:r>
      <w:r w:rsidRPr="00250878">
        <w:rPr>
          <w:rFonts w:asciiTheme="majorHAnsi" w:hAnsiTheme="majorHAnsi"/>
        </w:rPr>
        <w:t xml:space="preserve"> vse tudi manj funkcijo stand by, zapirajo vodo, ko si umivajo zobe, v trgovini ne kupujejo vrečk po nepotrebnem… Med zanimivimi idejami so bile tudi kuhanje v zaprtih posodah na ne preveliki kuhalni plošči, zapiranje radiatorjev ob zračenju prostora… in še bi lahko naštevali. Na koncu ankete navajajo tudi , da večkrat poti opravijo peš, da druge dijake osveščajo, vendar bi še vedno lahko npr. več uporabljali javni prevoz, se hitreje </w:t>
      </w:r>
      <w:r w:rsidR="007C10B7">
        <w:rPr>
          <w:rFonts w:asciiTheme="majorHAnsi" w:hAnsiTheme="majorHAnsi"/>
        </w:rPr>
        <w:t>tuširali, imeli doma kompostnik</w:t>
      </w:r>
      <w:r w:rsidRPr="00250878">
        <w:rPr>
          <w:rFonts w:asciiTheme="majorHAnsi" w:hAnsi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002"/>
      </w:tblGrid>
      <w:tr w:rsidR="009B6BF1" w:rsidRPr="009B6BF1" w:rsidTr="000A0906">
        <w:tc>
          <w:tcPr>
            <w:tcW w:w="4779" w:type="dxa"/>
          </w:tcPr>
          <w:p w:rsidR="009B6BF1" w:rsidRPr="009B6BF1" w:rsidRDefault="009B6BF1" w:rsidP="000A0906">
            <w:pPr>
              <w:rPr>
                <w:rFonts w:asciiTheme="majorHAnsi" w:hAnsiTheme="majorHAnsi"/>
                <w:sz w:val="24"/>
                <w:szCs w:val="24"/>
              </w:rPr>
            </w:pPr>
            <w:r w:rsidRPr="009B6BF1">
              <w:rPr>
                <w:rFonts w:asciiTheme="majorHAnsi" w:hAnsiTheme="majorHAnsi"/>
                <w:noProof/>
                <w:sz w:val="24"/>
                <w:szCs w:val="24"/>
                <w:lang w:eastAsia="sl-SI"/>
              </w:rPr>
              <w:drawing>
                <wp:inline distT="0" distB="0" distL="0" distR="0" wp14:anchorId="57330332" wp14:editId="5B0E6C4E">
                  <wp:extent cx="3218938" cy="1813035"/>
                  <wp:effectExtent l="0" t="0" r="635" b="0"/>
                  <wp:docPr id="7" name="Slika 7" descr="D:\MOJI DOKUMENTI\Documents\My documents\PROJEKTI\pozorni na okolje\2014_15\slike\WP_20150402_16_21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JI DOKUMENTI\Documents\My documents\PROJEKTI\pozorni na okolje\2014_15\slike\WP_20150402_16_21_23_P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156" cy="1813158"/>
                          </a:xfrm>
                          <a:prstGeom prst="rect">
                            <a:avLst/>
                          </a:prstGeom>
                          <a:noFill/>
                          <a:ln>
                            <a:noFill/>
                          </a:ln>
                        </pic:spPr>
                      </pic:pic>
                    </a:graphicData>
                  </a:graphic>
                </wp:inline>
              </w:drawing>
            </w:r>
          </w:p>
        </w:tc>
        <w:tc>
          <w:tcPr>
            <w:tcW w:w="4509" w:type="dxa"/>
          </w:tcPr>
          <w:p w:rsidR="009B6BF1" w:rsidRPr="009B6BF1" w:rsidRDefault="009B6BF1" w:rsidP="000A0906">
            <w:pPr>
              <w:rPr>
                <w:rFonts w:asciiTheme="majorHAnsi" w:hAnsiTheme="majorHAnsi"/>
                <w:sz w:val="24"/>
                <w:szCs w:val="24"/>
              </w:rPr>
            </w:pPr>
            <w:r w:rsidRPr="009B6BF1">
              <w:rPr>
                <w:rFonts w:asciiTheme="majorHAnsi" w:hAnsiTheme="majorHAnsi"/>
                <w:noProof/>
                <w:sz w:val="24"/>
                <w:szCs w:val="24"/>
                <w:lang w:eastAsia="sl-SI"/>
              </w:rPr>
              <w:drawing>
                <wp:inline distT="0" distB="0" distL="0" distR="0" wp14:anchorId="535DCFB1" wp14:editId="50F58D98">
                  <wp:extent cx="2380052" cy="1340541"/>
                  <wp:effectExtent l="0" t="0" r="1270" b="0"/>
                  <wp:docPr id="8" name="Slika 8" descr="D:\MOJI DOKUMENTI\Documents\My documents\PROJEKTI\pozorni na okolje\2014_15\slike\WP_20150402_16_22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JI DOKUMENTI\Documents\My documents\PROJEKTI\pozorni na okolje\2014_15\slike\WP_20150402_16_22_35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0213" cy="1340631"/>
                          </a:xfrm>
                          <a:prstGeom prst="rect">
                            <a:avLst/>
                          </a:prstGeom>
                          <a:noFill/>
                          <a:ln>
                            <a:noFill/>
                          </a:ln>
                        </pic:spPr>
                      </pic:pic>
                    </a:graphicData>
                  </a:graphic>
                </wp:inline>
              </w:drawing>
            </w:r>
          </w:p>
        </w:tc>
      </w:tr>
      <w:tr w:rsidR="009B6BF1" w:rsidRPr="009B6BF1" w:rsidTr="000A0906">
        <w:tc>
          <w:tcPr>
            <w:tcW w:w="4779" w:type="dxa"/>
          </w:tcPr>
          <w:p w:rsidR="009B6BF1" w:rsidRPr="007C10B7" w:rsidRDefault="009B6BF1" w:rsidP="000A0906">
            <w:pPr>
              <w:rPr>
                <w:rFonts w:asciiTheme="majorHAnsi" w:hAnsiTheme="majorHAnsi"/>
              </w:rPr>
            </w:pPr>
            <w:r w:rsidRPr="007C10B7">
              <w:rPr>
                <w:rFonts w:asciiTheme="majorHAnsi" w:hAnsiTheme="majorHAnsi"/>
              </w:rPr>
              <w:t>Analiza anketnih listov -  v teku</w:t>
            </w:r>
          </w:p>
        </w:tc>
        <w:tc>
          <w:tcPr>
            <w:tcW w:w="4509" w:type="dxa"/>
          </w:tcPr>
          <w:p w:rsidR="009B6BF1" w:rsidRPr="007C10B7" w:rsidRDefault="009B6BF1" w:rsidP="000A0906">
            <w:pPr>
              <w:rPr>
                <w:rFonts w:asciiTheme="majorHAnsi" w:hAnsiTheme="majorHAnsi"/>
              </w:rPr>
            </w:pPr>
            <w:r w:rsidRPr="007C10B7">
              <w:rPr>
                <w:rFonts w:asciiTheme="majorHAnsi" w:hAnsiTheme="majorHAnsi"/>
              </w:rPr>
              <w:t>Anketni listi -  že odgovorjeni</w:t>
            </w:r>
          </w:p>
        </w:tc>
      </w:tr>
    </w:tbl>
    <w:p w:rsidR="009B6BF1" w:rsidRPr="009B6BF1" w:rsidRDefault="009B6BF1" w:rsidP="009E2FC1">
      <w:pPr>
        <w:rPr>
          <w:rFonts w:asciiTheme="majorHAnsi" w:hAnsiTheme="majorHAnsi"/>
          <w:sz w:val="24"/>
          <w:szCs w:val="24"/>
        </w:rPr>
      </w:pPr>
    </w:p>
    <w:p w:rsidR="009B6BF1" w:rsidRPr="009B6BF1" w:rsidRDefault="009B6BF1" w:rsidP="009E2FC1">
      <w:pPr>
        <w:rPr>
          <w:rFonts w:asciiTheme="majorHAnsi" w:hAnsiTheme="majorHAnsi"/>
          <w:sz w:val="24"/>
          <w:szCs w:val="24"/>
        </w:rPr>
      </w:pPr>
    </w:p>
    <w:p w:rsidR="000F4982" w:rsidRPr="009B6BF1" w:rsidRDefault="009B6BF1">
      <w:pPr>
        <w:rPr>
          <w:rFonts w:asciiTheme="majorHAnsi" w:hAnsiTheme="majorHAnsi"/>
        </w:rPr>
      </w:pPr>
      <w:r w:rsidRPr="009B6BF1">
        <w:rPr>
          <w:rFonts w:asciiTheme="majorHAnsi" w:hAnsiTheme="majorHAnsi"/>
        </w:rPr>
        <w:t>Predavanja: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863"/>
      </w:tblGrid>
      <w:tr w:rsidR="009B6BF1" w:rsidRPr="009B6BF1" w:rsidTr="009B6BF1">
        <w:tc>
          <w:tcPr>
            <w:tcW w:w="4425" w:type="dxa"/>
          </w:tcPr>
          <w:p w:rsidR="009B6BF1" w:rsidRPr="009B6BF1" w:rsidRDefault="009B6BF1" w:rsidP="000A0906">
            <w:pPr>
              <w:rPr>
                <w:rFonts w:asciiTheme="majorHAnsi" w:hAnsiTheme="majorHAnsi"/>
                <w:sz w:val="24"/>
                <w:szCs w:val="24"/>
              </w:rPr>
            </w:pPr>
            <w:r w:rsidRPr="009B6BF1">
              <w:rPr>
                <w:rFonts w:asciiTheme="majorHAnsi" w:hAnsiTheme="majorHAnsi"/>
                <w:noProof/>
                <w:sz w:val="24"/>
                <w:szCs w:val="24"/>
                <w:lang w:eastAsia="sl-SI"/>
              </w:rPr>
              <w:drawing>
                <wp:inline distT="0" distB="0" distL="0" distR="0" wp14:anchorId="7745E751" wp14:editId="4FC80C3B">
                  <wp:extent cx="2380594" cy="1591441"/>
                  <wp:effectExtent l="0" t="0" r="1270" b="8890"/>
                  <wp:docPr id="14" name="Slika 14" descr="D:\MOJI DOKUMENTI\Documents\My documents\PROJEKTI\pozorni na okolje\2014_15\slike\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JI DOKUMENTI\Documents\My documents\PROJEKTI\pozorni na okolje\2014_15\slike\IMG_25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095" cy="1591776"/>
                          </a:xfrm>
                          <a:prstGeom prst="rect">
                            <a:avLst/>
                          </a:prstGeom>
                          <a:noFill/>
                          <a:ln>
                            <a:noFill/>
                          </a:ln>
                        </pic:spPr>
                      </pic:pic>
                    </a:graphicData>
                  </a:graphic>
                </wp:inline>
              </w:drawing>
            </w:r>
          </w:p>
        </w:tc>
        <w:tc>
          <w:tcPr>
            <w:tcW w:w="4863" w:type="dxa"/>
          </w:tcPr>
          <w:p w:rsidR="009B6BF1" w:rsidRPr="009B6BF1" w:rsidRDefault="009B6BF1" w:rsidP="000A0906">
            <w:pPr>
              <w:rPr>
                <w:rFonts w:asciiTheme="majorHAnsi" w:hAnsiTheme="majorHAnsi"/>
                <w:sz w:val="24"/>
                <w:szCs w:val="24"/>
              </w:rPr>
            </w:pPr>
            <w:r w:rsidRPr="009B6BF1">
              <w:rPr>
                <w:rFonts w:asciiTheme="majorHAnsi" w:hAnsiTheme="majorHAnsi"/>
                <w:noProof/>
                <w:sz w:val="24"/>
                <w:szCs w:val="24"/>
                <w:lang w:eastAsia="sl-SI"/>
              </w:rPr>
              <w:drawing>
                <wp:inline distT="0" distB="0" distL="0" distR="0" wp14:anchorId="488A0C60" wp14:editId="730989A7">
                  <wp:extent cx="2334740" cy="1560787"/>
                  <wp:effectExtent l="0" t="0" r="8890" b="1905"/>
                  <wp:docPr id="15" name="Slika 15" descr="D:\MOJI DOKUMENTI\Documents\My documents\PROJEKTI\pozorni na okolje\2014_15\slike\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OJI DOKUMENTI\Documents\My documents\PROJEKTI\pozorni na okolje\2014_15\slike\IMG_25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766" cy="1560804"/>
                          </a:xfrm>
                          <a:prstGeom prst="rect">
                            <a:avLst/>
                          </a:prstGeom>
                          <a:noFill/>
                          <a:ln>
                            <a:noFill/>
                          </a:ln>
                        </pic:spPr>
                      </pic:pic>
                    </a:graphicData>
                  </a:graphic>
                </wp:inline>
              </w:drawing>
            </w:r>
          </w:p>
        </w:tc>
      </w:tr>
      <w:tr w:rsidR="009B6BF1" w:rsidRPr="00222800" w:rsidTr="009B6BF1">
        <w:tc>
          <w:tcPr>
            <w:tcW w:w="4425" w:type="dxa"/>
          </w:tcPr>
          <w:p w:rsidR="009B6BF1" w:rsidRDefault="009B6BF1" w:rsidP="000A0906">
            <w:pPr>
              <w:rPr>
                <w:rFonts w:asciiTheme="majorHAnsi" w:hAnsiTheme="majorHAnsi"/>
                <w:noProof/>
                <w:lang w:eastAsia="sl-SI"/>
              </w:rPr>
            </w:pPr>
            <w:r w:rsidRPr="00222800">
              <w:rPr>
                <w:rFonts w:asciiTheme="majorHAnsi" w:hAnsiTheme="majorHAnsi"/>
                <w:noProof/>
                <w:lang w:eastAsia="sl-SI"/>
              </w:rPr>
              <w:t xml:space="preserve">Predavanje in pogovor o odpadkih – sodelovanje z Javnim komunalnim </w:t>
            </w:r>
            <w:r w:rsidRPr="00222800">
              <w:rPr>
                <w:rFonts w:asciiTheme="majorHAnsi" w:hAnsiTheme="majorHAnsi"/>
                <w:noProof/>
                <w:lang w:eastAsia="sl-SI"/>
              </w:rPr>
              <w:br/>
              <w:t>podjetjem iz Trbovelj</w:t>
            </w:r>
          </w:p>
          <w:p w:rsidR="00892E74" w:rsidRPr="00222800" w:rsidRDefault="00892E74" w:rsidP="000A0906">
            <w:pPr>
              <w:rPr>
                <w:rFonts w:asciiTheme="majorHAnsi" w:hAnsiTheme="majorHAnsi"/>
                <w:noProof/>
                <w:lang w:eastAsia="sl-SI"/>
              </w:rPr>
            </w:pPr>
          </w:p>
        </w:tc>
        <w:tc>
          <w:tcPr>
            <w:tcW w:w="4863" w:type="dxa"/>
          </w:tcPr>
          <w:p w:rsidR="009B6BF1" w:rsidRPr="00222800" w:rsidRDefault="009B6BF1" w:rsidP="000A0906">
            <w:pPr>
              <w:rPr>
                <w:rFonts w:asciiTheme="majorHAnsi" w:hAnsiTheme="majorHAnsi"/>
                <w:noProof/>
                <w:lang w:eastAsia="sl-SI"/>
              </w:rPr>
            </w:pPr>
            <w:r w:rsidRPr="00222800">
              <w:rPr>
                <w:rFonts w:asciiTheme="majorHAnsi" w:hAnsiTheme="majorHAnsi"/>
                <w:noProof/>
                <w:lang w:eastAsia="sl-SI"/>
              </w:rPr>
              <w:t>Predavanje in pogovor o odpadkih – sodelovanje z Javnim komunalnim podjetjem iz Trbovelj</w:t>
            </w:r>
          </w:p>
        </w:tc>
      </w:tr>
      <w:tr w:rsidR="009B6BF1" w:rsidRPr="00222800" w:rsidTr="009B6BF1">
        <w:tc>
          <w:tcPr>
            <w:tcW w:w="4425" w:type="dxa"/>
          </w:tcPr>
          <w:p w:rsidR="009B6BF1" w:rsidRPr="00222800" w:rsidRDefault="009B6BF1" w:rsidP="000A0906">
            <w:pPr>
              <w:rPr>
                <w:rFonts w:asciiTheme="majorHAnsi" w:hAnsiTheme="majorHAnsi"/>
              </w:rPr>
            </w:pPr>
            <w:r w:rsidRPr="00222800">
              <w:rPr>
                <w:rFonts w:asciiTheme="majorHAnsi" w:hAnsiTheme="majorHAnsi"/>
                <w:noProof/>
                <w:lang w:eastAsia="sl-SI"/>
              </w:rPr>
              <w:drawing>
                <wp:inline distT="0" distB="0" distL="0" distR="0" wp14:anchorId="39480047" wp14:editId="1A3F7A6A">
                  <wp:extent cx="2632569" cy="1767150"/>
                  <wp:effectExtent l="0" t="0" r="0" b="5080"/>
                  <wp:docPr id="16" name="Slika 16" descr="D:\MOJI DOKUMENTI\Documents\My documents\PROJEKTI\pozorni na okolje\2014_15\slike\DSC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OJI DOKUMENTI\Documents\My documents\PROJEKTI\pozorni na okolje\2014_15\slike\DSC_12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673" cy="1767220"/>
                          </a:xfrm>
                          <a:prstGeom prst="rect">
                            <a:avLst/>
                          </a:prstGeom>
                          <a:noFill/>
                          <a:ln>
                            <a:noFill/>
                          </a:ln>
                        </pic:spPr>
                      </pic:pic>
                    </a:graphicData>
                  </a:graphic>
                </wp:inline>
              </w:drawing>
            </w:r>
          </w:p>
        </w:tc>
        <w:tc>
          <w:tcPr>
            <w:tcW w:w="4863" w:type="dxa"/>
          </w:tcPr>
          <w:p w:rsidR="009B6BF1" w:rsidRPr="00222800" w:rsidRDefault="009B6BF1" w:rsidP="000A0906">
            <w:pPr>
              <w:rPr>
                <w:rFonts w:asciiTheme="majorHAnsi" w:hAnsiTheme="majorHAnsi"/>
              </w:rPr>
            </w:pPr>
            <w:r w:rsidRPr="00222800">
              <w:rPr>
                <w:rFonts w:asciiTheme="majorHAnsi" w:hAnsiTheme="majorHAnsi"/>
                <w:noProof/>
                <w:lang w:eastAsia="sl-SI"/>
              </w:rPr>
              <w:drawing>
                <wp:inline distT="0" distB="0" distL="0" distR="0" wp14:anchorId="1047E716" wp14:editId="317901C6">
                  <wp:extent cx="2711397" cy="1820065"/>
                  <wp:effectExtent l="0" t="0" r="0" b="8890"/>
                  <wp:docPr id="17" name="Slika 17" descr="D:\MOJI DOKUMENTI\Documents\My documents\PROJEKTI\pozorni na okolje\2014_15\slike\DSC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OJI DOKUMENTI\Documents\My documents\PROJEKTI\pozorni na okolje\2014_15\slike\DSC_12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504" cy="1820137"/>
                          </a:xfrm>
                          <a:prstGeom prst="rect">
                            <a:avLst/>
                          </a:prstGeom>
                          <a:noFill/>
                          <a:ln>
                            <a:noFill/>
                          </a:ln>
                        </pic:spPr>
                      </pic:pic>
                    </a:graphicData>
                  </a:graphic>
                </wp:inline>
              </w:drawing>
            </w:r>
          </w:p>
        </w:tc>
      </w:tr>
      <w:tr w:rsidR="009B6BF1" w:rsidRPr="00222800" w:rsidTr="009B6BF1">
        <w:tc>
          <w:tcPr>
            <w:tcW w:w="4425" w:type="dxa"/>
          </w:tcPr>
          <w:p w:rsidR="009B6BF1" w:rsidRDefault="009B6BF1" w:rsidP="000A0906">
            <w:pPr>
              <w:rPr>
                <w:rFonts w:asciiTheme="majorHAnsi" w:hAnsiTheme="majorHAnsi"/>
              </w:rPr>
            </w:pPr>
            <w:r w:rsidRPr="00222800">
              <w:rPr>
                <w:rFonts w:asciiTheme="majorHAnsi" w:hAnsiTheme="majorHAnsi"/>
              </w:rPr>
              <w:t>Predavanje o organizacijskih ukrepih za učinkovito rabo energije</w:t>
            </w:r>
          </w:p>
          <w:p w:rsidR="00892E74" w:rsidRPr="00222800" w:rsidRDefault="00892E74" w:rsidP="000A0906">
            <w:pPr>
              <w:rPr>
                <w:rFonts w:asciiTheme="majorHAnsi" w:hAnsiTheme="majorHAnsi"/>
              </w:rPr>
            </w:pPr>
            <w:bookmarkStart w:id="0" w:name="_GoBack"/>
            <w:bookmarkEnd w:id="0"/>
          </w:p>
        </w:tc>
        <w:tc>
          <w:tcPr>
            <w:tcW w:w="4863" w:type="dxa"/>
          </w:tcPr>
          <w:p w:rsidR="009B6BF1" w:rsidRPr="00222800" w:rsidRDefault="009B6BF1" w:rsidP="000A0906">
            <w:pPr>
              <w:rPr>
                <w:rFonts w:asciiTheme="majorHAnsi" w:hAnsiTheme="majorHAnsi"/>
              </w:rPr>
            </w:pPr>
            <w:r w:rsidRPr="00222800">
              <w:rPr>
                <w:rFonts w:asciiTheme="majorHAnsi" w:hAnsiTheme="majorHAnsi"/>
              </w:rPr>
              <w:t>Predavanje o organizacijski</w:t>
            </w:r>
            <w:r w:rsidR="006C489C" w:rsidRPr="00222800">
              <w:rPr>
                <w:rFonts w:asciiTheme="majorHAnsi" w:hAnsiTheme="majorHAnsi"/>
              </w:rPr>
              <w:t>h ukrepih za učinkovito rabo ene</w:t>
            </w:r>
            <w:r w:rsidRPr="00222800">
              <w:rPr>
                <w:rFonts w:asciiTheme="majorHAnsi" w:hAnsiTheme="majorHAnsi"/>
              </w:rPr>
              <w:t>rgije</w:t>
            </w:r>
          </w:p>
        </w:tc>
      </w:tr>
      <w:tr w:rsidR="009B6BF1" w:rsidRPr="00222800" w:rsidTr="009B6BF1">
        <w:tc>
          <w:tcPr>
            <w:tcW w:w="4425" w:type="dxa"/>
          </w:tcPr>
          <w:p w:rsidR="009B6BF1" w:rsidRPr="00222800" w:rsidRDefault="009B6BF1" w:rsidP="000A0906">
            <w:pPr>
              <w:rPr>
                <w:rFonts w:asciiTheme="majorHAnsi" w:hAnsiTheme="majorHAnsi"/>
              </w:rPr>
            </w:pPr>
            <w:r w:rsidRPr="00222800">
              <w:rPr>
                <w:rFonts w:asciiTheme="majorHAnsi" w:hAnsiTheme="majorHAnsi"/>
                <w:noProof/>
                <w:lang w:eastAsia="sl-SI"/>
              </w:rPr>
              <w:drawing>
                <wp:inline distT="0" distB="0" distL="0" distR="0" wp14:anchorId="0A45C70D" wp14:editId="31F1E117">
                  <wp:extent cx="2743096" cy="1545021"/>
                  <wp:effectExtent l="0" t="0" r="635" b="0"/>
                  <wp:docPr id="18" name="Slika 18" descr="D:\MOJI DOKUMENTI\Documents\My documents\PROJEKTI\pozorni na okolje\2014_15\slike\WP_20150324_12_43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OJI DOKUMENTI\Documents\My documents\PROJEKTI\pozorni na okolje\2014_15\slike\WP_20150324_12_43_45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717" cy="1549314"/>
                          </a:xfrm>
                          <a:prstGeom prst="rect">
                            <a:avLst/>
                          </a:prstGeom>
                          <a:noFill/>
                          <a:ln>
                            <a:noFill/>
                          </a:ln>
                        </pic:spPr>
                      </pic:pic>
                    </a:graphicData>
                  </a:graphic>
                </wp:inline>
              </w:drawing>
            </w:r>
          </w:p>
        </w:tc>
        <w:tc>
          <w:tcPr>
            <w:tcW w:w="4863" w:type="dxa"/>
          </w:tcPr>
          <w:p w:rsidR="009B6BF1" w:rsidRPr="00222800" w:rsidRDefault="009B6BF1" w:rsidP="000A0906">
            <w:pPr>
              <w:rPr>
                <w:rFonts w:asciiTheme="majorHAnsi" w:hAnsiTheme="majorHAnsi"/>
              </w:rPr>
            </w:pPr>
            <w:r w:rsidRPr="00222800">
              <w:rPr>
                <w:rFonts w:asciiTheme="majorHAnsi" w:hAnsiTheme="majorHAnsi"/>
                <w:noProof/>
                <w:lang w:eastAsia="sl-SI"/>
              </w:rPr>
              <w:drawing>
                <wp:inline distT="0" distB="0" distL="0" distR="0" wp14:anchorId="2754FF02" wp14:editId="02C7A66E">
                  <wp:extent cx="3023002" cy="1702676"/>
                  <wp:effectExtent l="0" t="0" r="6350" b="0"/>
                  <wp:docPr id="19" name="Slika 19" descr="D:\MOJI DOKUMENTI\Documents\My documents\PROJEKTI\pozorni na okolje\2014_15\slike\WP_20150324_12_43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OJI DOKUMENTI\Documents\My documents\PROJEKTI\pozorni na okolje\2014_15\slike\WP_20150324_12_43_05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207" cy="1702791"/>
                          </a:xfrm>
                          <a:prstGeom prst="rect">
                            <a:avLst/>
                          </a:prstGeom>
                          <a:noFill/>
                          <a:ln>
                            <a:noFill/>
                          </a:ln>
                        </pic:spPr>
                      </pic:pic>
                    </a:graphicData>
                  </a:graphic>
                </wp:inline>
              </w:drawing>
            </w:r>
          </w:p>
        </w:tc>
      </w:tr>
      <w:tr w:rsidR="009B6BF1" w:rsidRPr="00222800" w:rsidTr="009B6BF1">
        <w:tc>
          <w:tcPr>
            <w:tcW w:w="4425" w:type="dxa"/>
          </w:tcPr>
          <w:p w:rsidR="009B6BF1" w:rsidRPr="00222800" w:rsidRDefault="009B6BF1" w:rsidP="000A0906">
            <w:pPr>
              <w:rPr>
                <w:rFonts w:asciiTheme="majorHAnsi" w:hAnsiTheme="majorHAnsi"/>
              </w:rPr>
            </w:pPr>
            <w:r w:rsidRPr="00222800">
              <w:rPr>
                <w:rFonts w:asciiTheme="majorHAnsi" w:hAnsiTheme="majorHAnsi"/>
              </w:rPr>
              <w:t>Obisk odlagališča odpadkov</w:t>
            </w:r>
          </w:p>
        </w:tc>
        <w:tc>
          <w:tcPr>
            <w:tcW w:w="4863" w:type="dxa"/>
          </w:tcPr>
          <w:p w:rsidR="009B6BF1" w:rsidRPr="00222800" w:rsidRDefault="009B6BF1" w:rsidP="000A0906">
            <w:pPr>
              <w:rPr>
                <w:rFonts w:asciiTheme="majorHAnsi" w:hAnsiTheme="majorHAnsi"/>
              </w:rPr>
            </w:pPr>
            <w:r w:rsidRPr="00222800">
              <w:rPr>
                <w:rFonts w:asciiTheme="majorHAnsi" w:hAnsiTheme="majorHAnsi"/>
              </w:rPr>
              <w:t>Obisk odlagališča odpadkov</w:t>
            </w:r>
          </w:p>
        </w:tc>
      </w:tr>
    </w:tbl>
    <w:p w:rsidR="009B6BF1" w:rsidRPr="00222800" w:rsidRDefault="009B6BF1" w:rsidP="009B6BF1">
      <w:pPr>
        <w:rPr>
          <w:rFonts w:asciiTheme="majorHAnsi" w:hAnsiTheme="majorHAnsi"/>
        </w:rPr>
      </w:pPr>
    </w:p>
    <w:p w:rsidR="009B6BF1" w:rsidRPr="00222800" w:rsidRDefault="009B6BF1">
      <w:pPr>
        <w:rPr>
          <w:rFonts w:asciiTheme="majorHAnsi" w:hAnsiTheme="majorHAnsi"/>
        </w:rPr>
      </w:pPr>
      <w:r w:rsidRPr="00222800">
        <w:rPr>
          <w:rFonts w:asciiTheme="majorHAnsi" w:hAnsiTheme="majorHAnsi"/>
        </w:rPr>
        <w:t>Posnetka z Radia Aktual</w:t>
      </w:r>
      <w:r w:rsidR="00222800">
        <w:rPr>
          <w:rFonts w:asciiTheme="majorHAnsi" w:hAnsiTheme="majorHAnsi"/>
        </w:rPr>
        <w:t xml:space="preserve"> Kum</w:t>
      </w:r>
      <w:r w:rsidRPr="00222800">
        <w:rPr>
          <w:rFonts w:asciiTheme="majorHAnsi" w:hAnsiTheme="majorHAnsi"/>
        </w:rPr>
        <w:t xml:space="preserve"> žal še nimam</w:t>
      </w:r>
      <w:r w:rsidR="006C489C" w:rsidRPr="00222800">
        <w:rPr>
          <w:rFonts w:asciiTheme="majorHAnsi" w:hAnsiTheme="majorHAnsi"/>
        </w:rPr>
        <w:t>o</w:t>
      </w:r>
      <w:r w:rsidRPr="00222800">
        <w:rPr>
          <w:rFonts w:asciiTheme="majorHAnsi" w:hAnsiTheme="majorHAnsi"/>
        </w:rPr>
        <w:t>.</w:t>
      </w:r>
      <w:r w:rsidR="006C489C" w:rsidRPr="00222800">
        <w:rPr>
          <w:rFonts w:asciiTheme="majorHAnsi" w:hAnsiTheme="majorHAnsi"/>
        </w:rPr>
        <w:t xml:space="preserve"> Je bil pa predvajan v četrtek 9. 4.</w:t>
      </w:r>
      <w:r w:rsidR="00222800">
        <w:rPr>
          <w:rFonts w:asciiTheme="majorHAnsi" w:hAnsiTheme="majorHAnsi"/>
        </w:rPr>
        <w:t>2015 p</w:t>
      </w:r>
      <w:r w:rsidR="006C489C" w:rsidRPr="00222800">
        <w:rPr>
          <w:rFonts w:asciiTheme="majorHAnsi" w:hAnsiTheme="majorHAnsi"/>
        </w:rPr>
        <w:t>o 10.00 uri in v  nedeljo 12. 4. 2015.</w:t>
      </w:r>
    </w:p>
    <w:p w:rsidR="006C489C" w:rsidRPr="009B6BF1" w:rsidRDefault="006C489C">
      <w:pPr>
        <w:rPr>
          <w:rFonts w:asciiTheme="majorHAnsi" w:hAnsiTheme="majorHAnsi"/>
        </w:rPr>
      </w:pPr>
    </w:p>
    <w:sectPr w:rsidR="006C489C" w:rsidRPr="009B6BF1">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6E5" w:rsidRDefault="008F56E5" w:rsidP="002A353B">
      <w:pPr>
        <w:spacing w:after="0" w:line="240" w:lineRule="auto"/>
      </w:pPr>
      <w:r>
        <w:separator/>
      </w:r>
    </w:p>
  </w:endnote>
  <w:endnote w:type="continuationSeparator" w:id="0">
    <w:p w:rsidR="008F56E5" w:rsidRDefault="008F56E5" w:rsidP="002A3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6E5" w:rsidRDefault="008F56E5" w:rsidP="002A353B">
      <w:pPr>
        <w:spacing w:after="0" w:line="240" w:lineRule="auto"/>
      </w:pPr>
      <w:r>
        <w:separator/>
      </w:r>
    </w:p>
  </w:footnote>
  <w:footnote w:type="continuationSeparator" w:id="0">
    <w:p w:rsidR="008F56E5" w:rsidRDefault="008F56E5" w:rsidP="002A3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53B" w:rsidRDefault="002A353B">
    <w:pPr>
      <w:pStyle w:val="Header"/>
    </w:pPr>
    <w:r>
      <w:rPr>
        <w:noProof/>
        <w:lang w:eastAsia="sl-SI"/>
      </w:rPr>
      <w:drawing>
        <wp:inline distT="0" distB="0" distL="0" distR="0" wp14:anchorId="569C4887" wp14:editId="449756A8">
          <wp:extent cx="1425388" cy="843597"/>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S glava.png"/>
                  <pic:cNvPicPr/>
                </pic:nvPicPr>
                <pic:blipFill>
                  <a:blip r:embed="rId1">
                    <a:extLst>
                      <a:ext uri="{28A0092B-C50C-407E-A947-70E740481C1C}">
                        <a14:useLocalDpi xmlns:a14="http://schemas.microsoft.com/office/drawing/2010/main" val="0"/>
                      </a:ext>
                    </a:extLst>
                  </a:blip>
                  <a:stretch>
                    <a:fillRect/>
                  </a:stretch>
                </pic:blipFill>
                <pic:spPr>
                  <a:xfrm>
                    <a:off x="0" y="0"/>
                    <a:ext cx="1428409" cy="845385"/>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D123E"/>
    <w:multiLevelType w:val="hybridMultilevel"/>
    <w:tmpl w:val="E3A247B8"/>
    <w:lvl w:ilvl="0" w:tplc="DED29F5A">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F5541A3"/>
    <w:multiLevelType w:val="hybridMultilevel"/>
    <w:tmpl w:val="D0FC03A0"/>
    <w:lvl w:ilvl="0" w:tplc="AC0CD3E0">
      <w:start w:val="53"/>
      <w:numFmt w:val="bullet"/>
      <w:lvlText w:val="-"/>
      <w:lvlJc w:val="left"/>
      <w:pPr>
        <w:ind w:left="1068" w:hanging="360"/>
      </w:pPr>
      <w:rPr>
        <w:rFonts w:ascii="Cambria" w:eastAsiaTheme="minorHAnsi" w:hAnsi="Cambria"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nsid w:val="58E7536F"/>
    <w:multiLevelType w:val="hybridMultilevel"/>
    <w:tmpl w:val="EA4E340E"/>
    <w:lvl w:ilvl="0" w:tplc="99A035A8">
      <w:start w:val="53"/>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53B"/>
    <w:rsid w:val="00005E57"/>
    <w:rsid w:val="00045C56"/>
    <w:rsid w:val="00097DA8"/>
    <w:rsid w:val="000E3011"/>
    <w:rsid w:val="000F4982"/>
    <w:rsid w:val="00121B70"/>
    <w:rsid w:val="001954C2"/>
    <w:rsid w:val="001B1CE9"/>
    <w:rsid w:val="001B655F"/>
    <w:rsid w:val="001C3966"/>
    <w:rsid w:val="001D2D38"/>
    <w:rsid w:val="00222800"/>
    <w:rsid w:val="00250878"/>
    <w:rsid w:val="00294B40"/>
    <w:rsid w:val="002A353B"/>
    <w:rsid w:val="003160B6"/>
    <w:rsid w:val="00356496"/>
    <w:rsid w:val="003A0832"/>
    <w:rsid w:val="003C20EF"/>
    <w:rsid w:val="003E71A0"/>
    <w:rsid w:val="00405105"/>
    <w:rsid w:val="004152B3"/>
    <w:rsid w:val="004670FA"/>
    <w:rsid w:val="004A1D7B"/>
    <w:rsid w:val="004B3312"/>
    <w:rsid w:val="004E418F"/>
    <w:rsid w:val="00535DA4"/>
    <w:rsid w:val="005948F6"/>
    <w:rsid w:val="006275FE"/>
    <w:rsid w:val="00655BC4"/>
    <w:rsid w:val="006C489C"/>
    <w:rsid w:val="006F67D7"/>
    <w:rsid w:val="007211F6"/>
    <w:rsid w:val="007A60E1"/>
    <w:rsid w:val="007B4D1F"/>
    <w:rsid w:val="007C10B7"/>
    <w:rsid w:val="007E023D"/>
    <w:rsid w:val="007F27C5"/>
    <w:rsid w:val="008018F6"/>
    <w:rsid w:val="008602F0"/>
    <w:rsid w:val="00892E74"/>
    <w:rsid w:val="008F56E5"/>
    <w:rsid w:val="009023E2"/>
    <w:rsid w:val="00984388"/>
    <w:rsid w:val="009B6BF1"/>
    <w:rsid w:val="009E2FC1"/>
    <w:rsid w:val="009F2E75"/>
    <w:rsid w:val="00A06A2F"/>
    <w:rsid w:val="00A31027"/>
    <w:rsid w:val="00A43FF8"/>
    <w:rsid w:val="00A720A6"/>
    <w:rsid w:val="00A87D4D"/>
    <w:rsid w:val="00AA404E"/>
    <w:rsid w:val="00AB44CC"/>
    <w:rsid w:val="00AD0EA9"/>
    <w:rsid w:val="00AD364C"/>
    <w:rsid w:val="00BD7FA0"/>
    <w:rsid w:val="00BF62CB"/>
    <w:rsid w:val="00C46D98"/>
    <w:rsid w:val="00C84B42"/>
    <w:rsid w:val="00CA517F"/>
    <w:rsid w:val="00CB1313"/>
    <w:rsid w:val="00CE3320"/>
    <w:rsid w:val="00D26630"/>
    <w:rsid w:val="00D910AF"/>
    <w:rsid w:val="00D961E3"/>
    <w:rsid w:val="00DD014B"/>
    <w:rsid w:val="00DE4164"/>
    <w:rsid w:val="00DE4428"/>
    <w:rsid w:val="00EB1C98"/>
    <w:rsid w:val="00EE01A3"/>
    <w:rsid w:val="00EE4F66"/>
    <w:rsid w:val="00F1318E"/>
    <w:rsid w:val="00FE6A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5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353B"/>
  </w:style>
  <w:style w:type="paragraph" w:styleId="Footer">
    <w:name w:val="footer"/>
    <w:basedOn w:val="Normal"/>
    <w:link w:val="FooterChar"/>
    <w:uiPriority w:val="99"/>
    <w:unhideWhenUsed/>
    <w:rsid w:val="002A35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353B"/>
  </w:style>
  <w:style w:type="paragraph" w:styleId="BalloonText">
    <w:name w:val="Balloon Text"/>
    <w:basedOn w:val="Normal"/>
    <w:link w:val="BalloonTextChar"/>
    <w:uiPriority w:val="99"/>
    <w:semiHidden/>
    <w:unhideWhenUsed/>
    <w:rsid w:val="002A3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53B"/>
    <w:rPr>
      <w:rFonts w:ascii="Tahoma" w:hAnsi="Tahoma" w:cs="Tahoma"/>
      <w:sz w:val="16"/>
      <w:szCs w:val="16"/>
    </w:rPr>
  </w:style>
  <w:style w:type="paragraph" w:styleId="ListParagraph">
    <w:name w:val="List Paragraph"/>
    <w:basedOn w:val="Normal"/>
    <w:uiPriority w:val="34"/>
    <w:qFormat/>
    <w:rsid w:val="000E3011"/>
    <w:pPr>
      <w:ind w:left="720"/>
      <w:contextualSpacing/>
    </w:pPr>
  </w:style>
  <w:style w:type="table" w:styleId="TableGrid">
    <w:name w:val="Table Grid"/>
    <w:basedOn w:val="TableNormal"/>
    <w:uiPriority w:val="59"/>
    <w:rsid w:val="000F4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E2F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2FC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35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353B"/>
  </w:style>
  <w:style w:type="paragraph" w:styleId="Footer">
    <w:name w:val="footer"/>
    <w:basedOn w:val="Normal"/>
    <w:link w:val="FooterChar"/>
    <w:uiPriority w:val="99"/>
    <w:unhideWhenUsed/>
    <w:rsid w:val="002A35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353B"/>
  </w:style>
  <w:style w:type="paragraph" w:styleId="BalloonText">
    <w:name w:val="Balloon Text"/>
    <w:basedOn w:val="Normal"/>
    <w:link w:val="BalloonTextChar"/>
    <w:uiPriority w:val="99"/>
    <w:semiHidden/>
    <w:unhideWhenUsed/>
    <w:rsid w:val="002A3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53B"/>
    <w:rPr>
      <w:rFonts w:ascii="Tahoma" w:hAnsi="Tahoma" w:cs="Tahoma"/>
      <w:sz w:val="16"/>
      <w:szCs w:val="16"/>
    </w:rPr>
  </w:style>
  <w:style w:type="paragraph" w:styleId="ListParagraph">
    <w:name w:val="List Paragraph"/>
    <w:basedOn w:val="Normal"/>
    <w:uiPriority w:val="34"/>
    <w:qFormat/>
    <w:rsid w:val="000E3011"/>
    <w:pPr>
      <w:ind w:left="720"/>
      <w:contextualSpacing/>
    </w:pPr>
  </w:style>
  <w:style w:type="table" w:styleId="TableGrid">
    <w:name w:val="Table Grid"/>
    <w:basedOn w:val="TableNormal"/>
    <w:uiPriority w:val="59"/>
    <w:rsid w:val="000F4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E2F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2FC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12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F95DD-88B7-4B9F-928D-B1D986C06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1400</Words>
  <Characters>7980</Characters>
  <Application>Microsoft Office Word</Application>
  <DocSecurity>0</DocSecurity>
  <Lines>66</Lines>
  <Paragraphs>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GESŠ Trbovlje</Company>
  <LinksUpToDate>false</LinksUpToDate>
  <CharactersWithSpaces>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Bola Zupančič</dc:creator>
  <cp:lastModifiedBy>Nina</cp:lastModifiedBy>
  <cp:revision>58</cp:revision>
  <dcterms:created xsi:type="dcterms:W3CDTF">2015-04-14T12:51:00Z</dcterms:created>
  <dcterms:modified xsi:type="dcterms:W3CDTF">2015-04-14T13:10:00Z</dcterms:modified>
</cp:coreProperties>
</file>